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DACE79" w14:textId="1078F8F2" w:rsidR="00841F40" w:rsidRDefault="00841F40" w:rsidP="00841F40"/>
    <w:p w14:paraId="4F2BA0CE" w14:textId="77777777" w:rsidR="00793DF1" w:rsidRDefault="00793DF1" w:rsidP="00DF7040">
      <w:pPr>
        <w:ind w:left="9520" w:hangingChars="1700" w:hanging="9520"/>
        <w:jc w:val="center"/>
        <w:rPr>
          <w:rFonts w:ascii="微軟正黑體" w:eastAsia="微軟正黑體" w:hAnsi="微軟正黑體"/>
          <w:b/>
          <w:bCs/>
          <w:sz w:val="56"/>
          <w:szCs w:val="52"/>
        </w:rPr>
      </w:pPr>
    </w:p>
    <w:p w14:paraId="2EBC62A4" w14:textId="1156EF6B" w:rsidR="00841F40" w:rsidRDefault="00793DF1" w:rsidP="00DF7040">
      <w:pPr>
        <w:ind w:left="9520" w:hangingChars="1700" w:hanging="9520"/>
        <w:jc w:val="center"/>
        <w:rPr>
          <w:rFonts w:ascii="微軟正黑體" w:eastAsia="微軟正黑體" w:hAnsi="微軟正黑體"/>
          <w:b/>
          <w:bCs/>
          <w:sz w:val="56"/>
          <w:szCs w:val="52"/>
        </w:rPr>
      </w:pPr>
      <w:r>
        <w:rPr>
          <w:rFonts w:ascii="微軟正黑體" w:eastAsia="微軟正黑體" w:hAnsi="微軟正黑體"/>
          <w:b/>
          <w:bCs/>
          <w:noProof/>
          <w:sz w:val="56"/>
          <w:szCs w:val="52"/>
        </w:rPr>
        <w:drawing>
          <wp:inline distT="0" distB="0" distL="0" distR="0" wp14:anchorId="058787CB" wp14:editId="10ECF64D">
            <wp:extent cx="2708149" cy="2774731"/>
            <wp:effectExtent l="0" t="0" r="0" b="6985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圖片 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1232" cy="2788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8CC7D" w14:textId="3B0D6D8D" w:rsidR="00841F40" w:rsidRPr="00FA3A4C" w:rsidRDefault="00DF7040" w:rsidP="00DF7040">
      <w:pPr>
        <w:ind w:left="9520" w:hangingChars="1700" w:hanging="9520"/>
        <w:jc w:val="center"/>
        <w:rPr>
          <w:rFonts w:ascii="微軟正黑體" w:eastAsia="微軟正黑體" w:hAnsi="微軟正黑體"/>
          <w:b/>
          <w:bCs/>
          <w:color w:val="000000" w:themeColor="text1"/>
          <w:sz w:val="56"/>
          <w:szCs w:val="52"/>
        </w:rPr>
      </w:pPr>
      <w:r w:rsidRPr="00FA3A4C">
        <w:rPr>
          <w:rFonts w:ascii="微軟正黑體" w:eastAsia="微軟正黑體" w:hAnsi="微軟正黑體" w:hint="eastAsia"/>
          <w:b/>
          <w:bCs/>
          <w:color w:val="000000" w:themeColor="text1"/>
          <w:sz w:val="56"/>
          <w:szCs w:val="52"/>
        </w:rPr>
        <w:t>捍衛言論自由的民主鬥士</w:t>
      </w:r>
    </w:p>
    <w:p w14:paraId="222EF7D2" w14:textId="090E7EF3" w:rsidR="00DF7040" w:rsidRPr="00FA3A4C" w:rsidRDefault="00841F40" w:rsidP="00DF7040">
      <w:pPr>
        <w:ind w:left="9520" w:hangingChars="1700" w:hanging="9520"/>
        <w:jc w:val="center"/>
        <w:rPr>
          <w:rFonts w:ascii="微軟正黑體" w:eastAsia="微軟正黑體" w:hAnsi="微軟正黑體"/>
          <w:b/>
          <w:bCs/>
          <w:color w:val="000000" w:themeColor="text1"/>
          <w:sz w:val="56"/>
          <w:szCs w:val="52"/>
        </w:rPr>
      </w:pPr>
      <w:r w:rsidRPr="00FA3A4C">
        <w:rPr>
          <w:rFonts w:ascii="微軟正黑體" w:eastAsia="微軟正黑體" w:hAnsi="微軟正黑體" w:hint="eastAsia"/>
          <w:b/>
          <w:bCs/>
          <w:color w:val="000000" w:themeColor="text1"/>
          <w:sz w:val="56"/>
          <w:szCs w:val="52"/>
        </w:rPr>
        <w:t>鄭南榕（1947-1989）</w:t>
      </w:r>
      <w:r w:rsidR="00DF7040" w:rsidRPr="00FA3A4C">
        <w:rPr>
          <w:rFonts w:ascii="微軟正黑體" w:eastAsia="微軟正黑體" w:hAnsi="微軟正黑體" w:hint="eastAsia"/>
          <w:b/>
          <w:bCs/>
          <w:color w:val="000000" w:themeColor="text1"/>
          <w:sz w:val="56"/>
          <w:szCs w:val="52"/>
        </w:rPr>
        <w:t>學習手冊</w:t>
      </w:r>
    </w:p>
    <w:p w14:paraId="099BD638" w14:textId="51225478" w:rsidR="00544998" w:rsidRPr="00544998" w:rsidRDefault="00544998" w:rsidP="00544998">
      <w:pPr>
        <w:ind w:left="8840" w:hangingChars="1700" w:hanging="8840"/>
        <w:jc w:val="center"/>
        <w:rPr>
          <w:rFonts w:ascii="微軟正黑體" w:eastAsia="微軟正黑體" w:hAnsi="微軟正黑體"/>
          <w:b/>
          <w:bCs/>
          <w:sz w:val="52"/>
          <w:szCs w:val="48"/>
        </w:rPr>
      </w:pPr>
    </w:p>
    <w:p w14:paraId="3F2F888B" w14:textId="77777777" w:rsidR="00544998" w:rsidRPr="00544998" w:rsidRDefault="00544998" w:rsidP="00544998">
      <w:pPr>
        <w:ind w:left="8160" w:hangingChars="1700" w:hanging="8160"/>
        <w:jc w:val="center"/>
        <w:rPr>
          <w:rFonts w:ascii="微軟正黑體" w:eastAsia="微軟正黑體" w:hAnsi="微軟正黑體"/>
          <w:b/>
          <w:bCs/>
          <w:sz w:val="48"/>
          <w:szCs w:val="44"/>
        </w:rPr>
      </w:pPr>
    </w:p>
    <w:tbl>
      <w:tblPr>
        <w:tblStyle w:val="a9"/>
        <w:tblW w:w="0" w:type="auto"/>
        <w:tblInd w:w="279" w:type="dxa"/>
        <w:tblLook w:val="04A0" w:firstRow="1" w:lastRow="0" w:firstColumn="1" w:lastColumn="0" w:noHBand="0" w:noVBand="1"/>
      </w:tblPr>
      <w:tblGrid>
        <w:gridCol w:w="2415"/>
        <w:gridCol w:w="1842"/>
        <w:gridCol w:w="3544"/>
      </w:tblGrid>
      <w:tr w:rsidR="00841F40" w14:paraId="6D5598B3" w14:textId="77777777" w:rsidTr="00FE764A">
        <w:trPr>
          <w:trHeight w:val="567"/>
        </w:trPr>
        <w:tc>
          <w:tcPr>
            <w:tcW w:w="2415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A601137" w14:textId="5E1A05B8" w:rsidR="00841F40" w:rsidRPr="00544998" w:rsidRDefault="00841F40" w:rsidP="00FE764A">
            <w:pPr>
              <w:jc w:val="right"/>
              <w:rPr>
                <w:rFonts w:ascii="標楷體" w:eastAsia="標楷體" w:hAnsi="標楷體"/>
                <w:b/>
                <w:bCs/>
                <w:sz w:val="36"/>
                <w:szCs w:val="32"/>
              </w:rPr>
            </w:pPr>
            <w:r w:rsidRPr="00841F40">
              <w:rPr>
                <w:rFonts w:ascii="標楷體" w:eastAsia="標楷體" w:hAnsi="標楷體"/>
                <w:b/>
                <w:bCs/>
                <w:noProof/>
                <w:sz w:val="36"/>
                <w:szCs w:val="32"/>
              </w:rPr>
              <w:drawing>
                <wp:inline distT="0" distB="0" distL="0" distR="0" wp14:anchorId="275A4F25" wp14:editId="03522237">
                  <wp:extent cx="1334813" cy="1792869"/>
                  <wp:effectExtent l="0" t="0" r="0" b="0"/>
                  <wp:docPr id="16" name="圖片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BB6FC2-01E3-4E61-8BD9-37E974FD2A2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圖片 15">
                            <a:extLst>
                              <a:ext uri="{FF2B5EF4-FFF2-40B4-BE49-F238E27FC236}">
                                <a16:creationId xmlns:a16="http://schemas.microsoft.com/office/drawing/2014/main" id="{70BB6FC2-01E3-4E61-8BD9-37E974FD2A2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l="17758" t="6657" r="24045" b="15175"/>
                          <a:stretch/>
                        </pic:blipFill>
                        <pic:spPr bwMode="auto">
                          <a:xfrm>
                            <a:off x="0" y="0"/>
                            <a:ext cx="1348669" cy="1811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tcBorders>
              <w:left w:val="single" w:sz="4" w:space="0" w:color="auto"/>
            </w:tcBorders>
            <w:vAlign w:val="center"/>
          </w:tcPr>
          <w:p w14:paraId="0DB4A01C" w14:textId="2B6059C1" w:rsidR="00841F40" w:rsidRPr="00BB771F" w:rsidRDefault="00841F40" w:rsidP="00FE764A">
            <w:pPr>
              <w:snapToGrid w:val="0"/>
              <w:spacing w:line="480" w:lineRule="exact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  <w:r w:rsidRPr="00BB771F">
              <w:rPr>
                <w:rFonts w:ascii="標楷體" w:eastAsia="標楷體" w:hAnsi="標楷體" w:hint="eastAsia"/>
                <w:b/>
                <w:bCs/>
                <w:sz w:val="32"/>
                <w:szCs w:val="28"/>
              </w:rPr>
              <w:t>學校</w:t>
            </w:r>
          </w:p>
        </w:tc>
        <w:tc>
          <w:tcPr>
            <w:tcW w:w="3544" w:type="dxa"/>
            <w:vAlign w:val="center"/>
          </w:tcPr>
          <w:p w14:paraId="656EF90F" w14:textId="6224CD6C" w:rsidR="00841F40" w:rsidRPr="00BB771F" w:rsidRDefault="00841F40" w:rsidP="00FE764A">
            <w:pPr>
              <w:snapToGrid w:val="0"/>
              <w:spacing w:line="480" w:lineRule="exact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</w:p>
        </w:tc>
      </w:tr>
      <w:tr w:rsidR="00841F40" w14:paraId="59733F19" w14:textId="77777777" w:rsidTr="00FE764A">
        <w:trPr>
          <w:trHeight w:val="567"/>
        </w:trPr>
        <w:tc>
          <w:tcPr>
            <w:tcW w:w="2415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F7A14AA" w14:textId="77777777" w:rsidR="00841F40" w:rsidRPr="00544998" w:rsidRDefault="00841F40" w:rsidP="00DF7040">
            <w:pPr>
              <w:jc w:val="both"/>
              <w:rPr>
                <w:rFonts w:ascii="標楷體" w:eastAsia="標楷體" w:hAnsi="標楷體"/>
                <w:b/>
                <w:bCs/>
                <w:sz w:val="36"/>
                <w:szCs w:val="32"/>
              </w:rPr>
            </w:pPr>
          </w:p>
        </w:tc>
        <w:tc>
          <w:tcPr>
            <w:tcW w:w="1842" w:type="dxa"/>
            <w:tcBorders>
              <w:left w:val="single" w:sz="4" w:space="0" w:color="auto"/>
            </w:tcBorders>
            <w:vAlign w:val="center"/>
          </w:tcPr>
          <w:p w14:paraId="07D00C95" w14:textId="42812520" w:rsidR="00841F40" w:rsidRPr="00BB771F" w:rsidRDefault="00841F40" w:rsidP="00FE764A">
            <w:pPr>
              <w:snapToGrid w:val="0"/>
              <w:spacing w:line="480" w:lineRule="exact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  <w:r w:rsidRPr="00BB771F">
              <w:rPr>
                <w:rFonts w:ascii="標楷體" w:eastAsia="標楷體" w:hAnsi="標楷體" w:hint="eastAsia"/>
                <w:b/>
                <w:bCs/>
                <w:sz w:val="32"/>
                <w:szCs w:val="28"/>
              </w:rPr>
              <w:t>班級</w:t>
            </w:r>
          </w:p>
        </w:tc>
        <w:tc>
          <w:tcPr>
            <w:tcW w:w="3544" w:type="dxa"/>
            <w:vAlign w:val="center"/>
          </w:tcPr>
          <w:p w14:paraId="537F65DA" w14:textId="38E9A404" w:rsidR="00841F40" w:rsidRPr="00BB771F" w:rsidRDefault="00841F40" w:rsidP="00FE764A">
            <w:pPr>
              <w:snapToGrid w:val="0"/>
              <w:spacing w:line="480" w:lineRule="exact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</w:p>
        </w:tc>
      </w:tr>
      <w:tr w:rsidR="00841F40" w14:paraId="1C213A50" w14:textId="77777777" w:rsidTr="00FE764A">
        <w:trPr>
          <w:trHeight w:val="567"/>
        </w:trPr>
        <w:tc>
          <w:tcPr>
            <w:tcW w:w="2415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E751E15" w14:textId="77777777" w:rsidR="00841F40" w:rsidRPr="00544998" w:rsidRDefault="00841F40" w:rsidP="00DF7040">
            <w:pPr>
              <w:jc w:val="both"/>
              <w:rPr>
                <w:rFonts w:ascii="標楷體" w:eastAsia="標楷體" w:hAnsi="標楷體"/>
                <w:b/>
                <w:bCs/>
                <w:sz w:val="36"/>
                <w:szCs w:val="32"/>
              </w:rPr>
            </w:pPr>
          </w:p>
        </w:tc>
        <w:tc>
          <w:tcPr>
            <w:tcW w:w="1842" w:type="dxa"/>
            <w:tcBorders>
              <w:left w:val="single" w:sz="4" w:space="0" w:color="auto"/>
            </w:tcBorders>
            <w:vAlign w:val="center"/>
          </w:tcPr>
          <w:p w14:paraId="3548994B" w14:textId="3977A802" w:rsidR="00841F40" w:rsidRPr="00BB771F" w:rsidRDefault="00841F40" w:rsidP="00FE764A">
            <w:pPr>
              <w:snapToGrid w:val="0"/>
              <w:spacing w:line="480" w:lineRule="exact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  <w:r w:rsidRPr="00BB771F">
              <w:rPr>
                <w:rFonts w:ascii="標楷體" w:eastAsia="標楷體" w:hAnsi="標楷體" w:hint="eastAsia"/>
                <w:b/>
                <w:bCs/>
                <w:sz w:val="32"/>
                <w:szCs w:val="28"/>
              </w:rPr>
              <w:t>學生姓名</w:t>
            </w:r>
          </w:p>
        </w:tc>
        <w:tc>
          <w:tcPr>
            <w:tcW w:w="3544" w:type="dxa"/>
            <w:vAlign w:val="center"/>
          </w:tcPr>
          <w:p w14:paraId="3D2DABB6" w14:textId="77777777" w:rsidR="00841F40" w:rsidRPr="00BB771F" w:rsidRDefault="00841F40" w:rsidP="00FE764A">
            <w:pPr>
              <w:snapToGrid w:val="0"/>
              <w:spacing w:line="480" w:lineRule="exact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</w:p>
        </w:tc>
      </w:tr>
      <w:tr w:rsidR="00841F40" w14:paraId="6F7671D0" w14:textId="77777777" w:rsidTr="00FE764A">
        <w:trPr>
          <w:trHeight w:val="567"/>
        </w:trPr>
        <w:tc>
          <w:tcPr>
            <w:tcW w:w="2415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1E329C7" w14:textId="77777777" w:rsidR="00841F40" w:rsidRPr="00544998" w:rsidRDefault="00841F40" w:rsidP="00DF7040">
            <w:pPr>
              <w:jc w:val="both"/>
              <w:rPr>
                <w:rFonts w:ascii="標楷體" w:eastAsia="標楷體" w:hAnsi="標楷體"/>
                <w:b/>
                <w:bCs/>
                <w:sz w:val="36"/>
                <w:szCs w:val="32"/>
              </w:rPr>
            </w:pPr>
          </w:p>
        </w:tc>
        <w:tc>
          <w:tcPr>
            <w:tcW w:w="1842" w:type="dxa"/>
            <w:tcBorders>
              <w:left w:val="single" w:sz="4" w:space="0" w:color="auto"/>
            </w:tcBorders>
            <w:vAlign w:val="center"/>
          </w:tcPr>
          <w:p w14:paraId="41C6D6B2" w14:textId="2E0FDECD" w:rsidR="00841F40" w:rsidRPr="00BB771F" w:rsidRDefault="00841F40" w:rsidP="00FE764A">
            <w:pPr>
              <w:snapToGrid w:val="0"/>
              <w:spacing w:line="480" w:lineRule="exact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  <w:r w:rsidRPr="00BB771F">
              <w:rPr>
                <w:rFonts w:ascii="標楷體" w:eastAsia="標楷體" w:hAnsi="標楷體" w:hint="eastAsia"/>
                <w:b/>
                <w:bCs/>
                <w:sz w:val="32"/>
                <w:szCs w:val="28"/>
              </w:rPr>
              <w:t>授課教師</w:t>
            </w:r>
          </w:p>
        </w:tc>
        <w:tc>
          <w:tcPr>
            <w:tcW w:w="3544" w:type="dxa"/>
            <w:vAlign w:val="center"/>
          </w:tcPr>
          <w:p w14:paraId="04273705" w14:textId="764609FD" w:rsidR="00841F40" w:rsidRPr="00BB771F" w:rsidRDefault="00841F40" w:rsidP="00FE764A">
            <w:pPr>
              <w:snapToGrid w:val="0"/>
              <w:spacing w:line="480" w:lineRule="exact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</w:p>
        </w:tc>
      </w:tr>
      <w:tr w:rsidR="00841F40" w14:paraId="34206065" w14:textId="77777777" w:rsidTr="00FE764A">
        <w:trPr>
          <w:trHeight w:val="567"/>
        </w:trPr>
        <w:tc>
          <w:tcPr>
            <w:tcW w:w="2415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42294E6" w14:textId="77777777" w:rsidR="00841F40" w:rsidRDefault="00841F40" w:rsidP="00DF7040">
            <w:pPr>
              <w:jc w:val="both"/>
              <w:rPr>
                <w:rFonts w:ascii="標楷體" w:eastAsia="標楷體" w:hAnsi="標楷體"/>
                <w:b/>
                <w:bCs/>
                <w:sz w:val="36"/>
                <w:szCs w:val="32"/>
              </w:rPr>
            </w:pPr>
          </w:p>
        </w:tc>
        <w:tc>
          <w:tcPr>
            <w:tcW w:w="1842" w:type="dxa"/>
            <w:tcBorders>
              <w:left w:val="single" w:sz="4" w:space="0" w:color="auto"/>
            </w:tcBorders>
            <w:vAlign w:val="center"/>
          </w:tcPr>
          <w:p w14:paraId="43AD6F80" w14:textId="72C67FD2" w:rsidR="00841F40" w:rsidRPr="00BB771F" w:rsidRDefault="00841F40" w:rsidP="00FE764A">
            <w:pPr>
              <w:snapToGrid w:val="0"/>
              <w:spacing w:line="480" w:lineRule="exact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  <w:r w:rsidRPr="00BB771F">
              <w:rPr>
                <w:rFonts w:ascii="標楷體" w:eastAsia="標楷體" w:hAnsi="標楷體" w:hint="eastAsia"/>
                <w:b/>
                <w:bCs/>
                <w:sz w:val="32"/>
                <w:szCs w:val="28"/>
              </w:rPr>
              <w:t>上課日期</w:t>
            </w:r>
          </w:p>
        </w:tc>
        <w:tc>
          <w:tcPr>
            <w:tcW w:w="3544" w:type="dxa"/>
            <w:vAlign w:val="center"/>
          </w:tcPr>
          <w:p w14:paraId="6F9B4E86" w14:textId="70225195" w:rsidR="00841F40" w:rsidRPr="00BB771F" w:rsidRDefault="00841F40" w:rsidP="00FE764A">
            <w:pPr>
              <w:snapToGrid w:val="0"/>
              <w:spacing w:line="480" w:lineRule="exact"/>
              <w:ind w:firstLineChars="350" w:firstLine="1121"/>
              <w:jc w:val="both"/>
              <w:rPr>
                <w:rFonts w:ascii="標楷體" w:eastAsia="標楷體" w:hAnsi="標楷體"/>
                <w:b/>
                <w:bCs/>
                <w:sz w:val="32"/>
                <w:szCs w:val="28"/>
              </w:rPr>
            </w:pPr>
            <w:r w:rsidRPr="00BB771F">
              <w:rPr>
                <w:rFonts w:ascii="標楷體" w:eastAsia="標楷體" w:hAnsi="標楷體" w:hint="eastAsia"/>
                <w:b/>
                <w:bCs/>
                <w:sz w:val="32"/>
                <w:szCs w:val="28"/>
              </w:rPr>
              <w:t>年</w:t>
            </w:r>
            <w:r w:rsidRPr="00BB771F">
              <w:rPr>
                <w:rFonts w:ascii="標楷體" w:eastAsia="標楷體" w:hAnsi="標楷體"/>
                <w:b/>
                <w:bCs/>
                <w:sz w:val="32"/>
                <w:szCs w:val="28"/>
              </w:rPr>
              <w:t xml:space="preserve">   </w:t>
            </w:r>
            <w:r w:rsidRPr="00BB771F">
              <w:rPr>
                <w:rFonts w:ascii="標楷體" w:eastAsia="標楷體" w:hAnsi="標楷體" w:hint="eastAsia"/>
                <w:b/>
                <w:bCs/>
                <w:sz w:val="32"/>
                <w:szCs w:val="28"/>
              </w:rPr>
              <w:t>月</w:t>
            </w:r>
            <w:r w:rsidRPr="00BB771F">
              <w:rPr>
                <w:rFonts w:ascii="標楷體" w:eastAsia="標楷體" w:hAnsi="標楷體"/>
                <w:b/>
                <w:bCs/>
                <w:sz w:val="32"/>
                <w:szCs w:val="28"/>
              </w:rPr>
              <w:t xml:space="preserve">   </w:t>
            </w:r>
            <w:r w:rsidRPr="00BB771F">
              <w:rPr>
                <w:rFonts w:ascii="標楷體" w:eastAsia="標楷體" w:hAnsi="標楷體" w:hint="eastAsia"/>
                <w:b/>
                <w:bCs/>
                <w:sz w:val="32"/>
                <w:szCs w:val="28"/>
              </w:rPr>
              <w:t>日</w:t>
            </w:r>
          </w:p>
        </w:tc>
      </w:tr>
    </w:tbl>
    <w:p w14:paraId="25C768A5" w14:textId="77777777" w:rsidR="00DF7040" w:rsidRDefault="00DF7040">
      <w:pPr>
        <w:widowControl/>
        <w:rPr>
          <w:rFonts w:ascii="標楷體" w:eastAsia="標楷體" w:hAnsi="標楷體"/>
          <w:b/>
          <w:bCs/>
        </w:rPr>
      </w:pPr>
      <w:r>
        <w:rPr>
          <w:rFonts w:ascii="標楷體" w:eastAsia="標楷體" w:hAnsi="標楷體"/>
          <w:b/>
          <w:bCs/>
        </w:rPr>
        <w:br w:type="page"/>
      </w:r>
    </w:p>
    <w:p w14:paraId="5B88811F" w14:textId="0B398EAF" w:rsidR="00E80544" w:rsidRPr="008867BD" w:rsidRDefault="00A85085" w:rsidP="00A85085">
      <w:pPr>
        <w:spacing w:line="360" w:lineRule="auto"/>
        <w:jc w:val="both"/>
        <w:rPr>
          <w:rFonts w:ascii="標楷體" w:eastAsia="標楷體" w:hAnsi="標楷體"/>
          <w:b/>
          <w:bCs/>
          <w:color w:val="FF0000"/>
          <w:sz w:val="28"/>
          <w:szCs w:val="24"/>
        </w:rPr>
      </w:pPr>
      <w:r w:rsidRPr="008867BD">
        <w:rPr>
          <w:rFonts w:ascii="標楷體" w:eastAsia="標楷體" w:hAnsi="標楷體" w:hint="eastAsia"/>
          <w:b/>
          <w:bCs/>
          <w:color w:val="FF0000"/>
          <w:sz w:val="28"/>
          <w:szCs w:val="24"/>
        </w:rPr>
        <w:lastRenderedPageBreak/>
        <w:t>一、</w:t>
      </w:r>
      <w:r w:rsidR="00E95AA4" w:rsidRPr="008867BD">
        <w:rPr>
          <w:rFonts w:ascii="標楷體" w:eastAsia="標楷體" w:hAnsi="標楷體" w:hint="eastAsia"/>
          <w:b/>
          <w:bCs/>
          <w:color w:val="FF0000"/>
          <w:sz w:val="28"/>
          <w:szCs w:val="28"/>
        </w:rPr>
        <w:t>閱讀鄭南榕生平事蹟</w:t>
      </w:r>
    </w:p>
    <w:p w14:paraId="0D29FA22" w14:textId="624B16FC" w:rsidR="00893083" w:rsidRDefault="00E9128D" w:rsidP="00E9128D">
      <w:pPr>
        <w:ind w:firstLineChars="198" w:firstLine="475"/>
        <w:jc w:val="both"/>
        <w:rPr>
          <w:rFonts w:ascii="標楷體" w:eastAsia="標楷體" w:hAnsi="標楷體"/>
        </w:rPr>
      </w:pPr>
      <w:r w:rsidRPr="00E9128D">
        <w:rPr>
          <w:rFonts w:ascii="標楷體" w:eastAsia="標楷體" w:hAnsi="標楷體" w:hint="eastAsia"/>
        </w:rPr>
        <w:t>鄭南榕生於西元1947年，父母親原本居住在</w:t>
      </w:r>
      <w:proofErr w:type="gramStart"/>
      <w:r w:rsidRPr="00E9128D">
        <w:rPr>
          <w:rFonts w:ascii="標楷體" w:eastAsia="標楷體" w:hAnsi="標楷體" w:hint="eastAsia"/>
        </w:rPr>
        <w:t>臺</w:t>
      </w:r>
      <w:proofErr w:type="gramEnd"/>
      <w:r w:rsidRPr="00E9128D">
        <w:rPr>
          <w:rFonts w:ascii="標楷體" w:eastAsia="標楷體" w:hAnsi="標楷體" w:hint="eastAsia"/>
        </w:rPr>
        <w:t>北，鄭南榕出生這一年發生二二八事件。事件過後，父母親搬遷到宜蘭羅東紙廠，經營美容院與理髮廳，鄭南榕發覺紙廠周圍社區，雖然住著來自不同地方的人們，卻能和睦共處，沒有相互排斥或衝突。</w:t>
      </w:r>
    </w:p>
    <w:p w14:paraId="5FDD12F3" w14:textId="30FC17DB" w:rsidR="00E9128D" w:rsidRDefault="00E9128D" w:rsidP="00E9128D">
      <w:pPr>
        <w:ind w:firstLineChars="198" w:firstLine="475"/>
        <w:jc w:val="both"/>
        <w:rPr>
          <w:rFonts w:ascii="標楷體" w:eastAsia="標楷體" w:hAnsi="標楷體"/>
        </w:rPr>
      </w:pPr>
      <w:r w:rsidRPr="00E9128D">
        <w:rPr>
          <w:rFonts w:ascii="標楷體" w:eastAsia="標楷體" w:hAnsi="標楷體" w:hint="eastAsia"/>
        </w:rPr>
        <w:t>鄭南榕讀完宜蘭中學，選擇到</w:t>
      </w:r>
      <w:proofErr w:type="gramStart"/>
      <w:r w:rsidRPr="00E9128D">
        <w:rPr>
          <w:rFonts w:ascii="標楷體" w:eastAsia="標楷體" w:hAnsi="標楷體" w:hint="eastAsia"/>
        </w:rPr>
        <w:t>臺</w:t>
      </w:r>
      <w:proofErr w:type="gramEnd"/>
      <w:r w:rsidRPr="00E9128D">
        <w:rPr>
          <w:rFonts w:ascii="標楷體" w:eastAsia="標楷體" w:hAnsi="標楷體" w:hint="eastAsia"/>
        </w:rPr>
        <w:t>北就讀建國高級中學。求學</w:t>
      </w:r>
      <w:proofErr w:type="gramStart"/>
      <w:r w:rsidRPr="00E9128D">
        <w:rPr>
          <w:rFonts w:ascii="標楷體" w:eastAsia="標楷體" w:hAnsi="標楷體" w:hint="eastAsia"/>
        </w:rPr>
        <w:t>期間，</w:t>
      </w:r>
      <w:proofErr w:type="gramEnd"/>
      <w:r w:rsidRPr="00E9128D">
        <w:rPr>
          <w:rFonts w:ascii="標楷體" w:eastAsia="標楷體" w:hAnsi="標楷體" w:hint="eastAsia"/>
        </w:rPr>
        <w:t>他時常去二手書店買書，閱讀的書籍繁多，但偏愛哲學邏輯。高中畢業後考上成功大學工程科學系，因志趣不符而休學，隔年考上輔仁大學哲學系，後來轉學到臺灣大學哲學系就讀。</w:t>
      </w:r>
    </w:p>
    <w:p w14:paraId="15B4AB48" w14:textId="387458C8" w:rsidR="00B84FEA" w:rsidRDefault="004A33F1" w:rsidP="00416E28">
      <w:pPr>
        <w:ind w:firstLineChars="198" w:firstLine="475"/>
        <w:jc w:val="both"/>
        <w:rPr>
          <w:rFonts w:ascii="標楷體" w:eastAsia="標楷體" w:hAnsi="標楷體"/>
        </w:rPr>
      </w:pPr>
      <w:r w:rsidRPr="004A33F1">
        <w:rPr>
          <w:rFonts w:ascii="標楷體" w:eastAsia="標楷體" w:hAnsi="標楷體" w:hint="eastAsia"/>
        </w:rPr>
        <w:t>在臺大求學</w:t>
      </w:r>
      <w:proofErr w:type="gramStart"/>
      <w:r w:rsidRPr="004A33F1">
        <w:rPr>
          <w:rFonts w:ascii="標楷體" w:eastAsia="標楷體" w:hAnsi="標楷體" w:hint="eastAsia"/>
        </w:rPr>
        <w:t>期間，</w:t>
      </w:r>
      <w:proofErr w:type="gramEnd"/>
      <w:r w:rsidRPr="004A33F1">
        <w:rPr>
          <w:rFonts w:ascii="標楷體" w:eastAsia="標楷體" w:hAnsi="標楷體" w:hint="eastAsia"/>
        </w:rPr>
        <w:t>鄭南榕結識提倡自由主義的哲學家殷海光。當時，殷海光多次在《自由中國》雜誌批評時政，著作遭到政府查禁，鄭南榕在臺大就學時，曾去探望被囚禁的殷海光，非常認同他的想法與作為，殷海光的離</w:t>
      </w:r>
      <w:proofErr w:type="gramStart"/>
      <w:r w:rsidRPr="004A33F1">
        <w:rPr>
          <w:rFonts w:ascii="標楷體" w:eastAsia="標楷體" w:hAnsi="標楷體" w:hint="eastAsia"/>
        </w:rPr>
        <w:t>世</w:t>
      </w:r>
      <w:proofErr w:type="gramEnd"/>
      <w:r w:rsidRPr="004A33F1">
        <w:rPr>
          <w:rFonts w:ascii="標楷體" w:eastAsia="標楷體" w:hAnsi="標楷體" w:hint="eastAsia"/>
        </w:rPr>
        <w:t>讓鄭南榕非常傷心。</w:t>
      </w:r>
      <w:r w:rsidR="00B84FEA" w:rsidRPr="00B84FEA">
        <w:rPr>
          <w:rFonts w:ascii="標楷體" w:eastAsia="標楷體" w:hAnsi="標楷體" w:hint="eastAsia"/>
        </w:rPr>
        <w:t>當時政府面對國內外的壓力，</w:t>
      </w:r>
      <w:r w:rsidR="000230B5">
        <w:rPr>
          <w:rFonts w:ascii="標楷體" w:eastAsia="標楷體" w:hAnsi="標楷體" w:hint="eastAsia"/>
        </w:rPr>
        <w:t>開放</w:t>
      </w:r>
      <w:r w:rsidR="00B84FEA" w:rsidRPr="00B84FEA">
        <w:rPr>
          <w:rFonts w:ascii="標楷體" w:eastAsia="標楷體" w:hAnsi="標楷體" w:hint="eastAsia"/>
        </w:rPr>
        <w:t>中央民意代表選舉，讓更多關心國家發展的人能</w:t>
      </w:r>
      <w:r w:rsidR="00164EAB">
        <w:rPr>
          <w:rFonts w:ascii="標楷體" w:eastAsia="標楷體" w:hAnsi="標楷體" w:hint="eastAsia"/>
        </w:rPr>
        <w:t>參與</w:t>
      </w:r>
      <w:r w:rsidR="00B84FEA" w:rsidRPr="00B84FEA">
        <w:rPr>
          <w:rFonts w:ascii="標楷體" w:eastAsia="標楷體" w:hAnsi="標楷體" w:hint="eastAsia"/>
        </w:rPr>
        <w:t>政府施政，並逐漸開放言論管道，同意許多雜誌社成立，對政府提出施政建言</w:t>
      </w:r>
      <w:r w:rsidR="00D91B59">
        <w:rPr>
          <w:rFonts w:ascii="標楷體" w:eastAsia="標楷體" w:hAnsi="標楷體" w:hint="eastAsia"/>
        </w:rPr>
        <w:t>。</w:t>
      </w:r>
      <w:r w:rsidR="00B84FEA" w:rsidRPr="00B84FEA">
        <w:rPr>
          <w:rFonts w:ascii="標楷體" w:eastAsia="標楷體" w:hAnsi="標楷體" w:hint="eastAsia"/>
        </w:rPr>
        <w:t>使得離開校園的鄭南榕，有</w:t>
      </w:r>
      <w:r w:rsidR="00084782">
        <w:rPr>
          <w:rFonts w:ascii="標楷體" w:eastAsia="標楷體" w:hAnsi="標楷體" w:hint="eastAsia"/>
        </w:rPr>
        <w:t>提</w:t>
      </w:r>
      <w:r w:rsidR="00B84FEA" w:rsidRPr="00B84FEA">
        <w:rPr>
          <w:rFonts w:ascii="標楷體" w:eastAsia="標楷體" w:hAnsi="標楷體" w:hint="eastAsia"/>
        </w:rPr>
        <w:t>筆論政的想法，開始為許多雜誌寫稿。</w:t>
      </w:r>
    </w:p>
    <w:p w14:paraId="028CEC32" w14:textId="70EC3464" w:rsidR="00B019D5" w:rsidRDefault="00B019D5" w:rsidP="00B019D5">
      <w:pPr>
        <w:ind w:firstLineChars="198" w:firstLine="475"/>
        <w:jc w:val="both"/>
        <w:rPr>
          <w:rFonts w:ascii="標楷體" w:eastAsia="標楷體" w:hAnsi="標楷體"/>
        </w:rPr>
      </w:pPr>
      <w:r w:rsidRPr="00B019D5">
        <w:rPr>
          <w:rFonts w:ascii="標楷體" w:eastAsia="標楷體" w:hAnsi="標楷體" w:hint="eastAsia"/>
        </w:rPr>
        <w:t>西元1984年，鄭南榕創辦雜誌社發行《自由時代》週刊，挑戰政府施政、揭發不公義。在創社之初，他向新聞局申請22張發行執照，如果因刊登批評政府的文章被停刊，就可以馬上用另一</w:t>
      </w:r>
      <w:r w:rsidR="004A33F1">
        <w:rPr>
          <w:rFonts w:ascii="標楷體" w:eastAsia="標楷體" w:hAnsi="標楷體" w:hint="eastAsia"/>
        </w:rPr>
        <w:t>張</w:t>
      </w:r>
      <w:r w:rsidRPr="00B019D5">
        <w:rPr>
          <w:rFonts w:ascii="標楷體" w:eastAsia="標楷體" w:hAnsi="標楷體" w:hint="eastAsia"/>
        </w:rPr>
        <w:t>執照發行。</w:t>
      </w:r>
      <w:proofErr w:type="gramStart"/>
      <w:r w:rsidRPr="00B019D5">
        <w:rPr>
          <w:rFonts w:ascii="標楷體" w:eastAsia="標楷體" w:hAnsi="標楷體" w:hint="eastAsia"/>
        </w:rPr>
        <w:t>此外，</w:t>
      </w:r>
      <w:proofErr w:type="gramEnd"/>
      <w:r w:rsidRPr="00B019D5">
        <w:rPr>
          <w:rFonts w:ascii="標楷體" w:eastAsia="標楷體" w:hAnsi="標楷體" w:hint="eastAsia"/>
        </w:rPr>
        <w:t>他更多次發起社會運動，要求解除戒嚴、紀念二二八事件、宣揚建立新國家。</w:t>
      </w:r>
    </w:p>
    <w:p w14:paraId="6893B228" w14:textId="35D0F040" w:rsidR="00432355" w:rsidRDefault="00B019D5" w:rsidP="00B019D5">
      <w:pPr>
        <w:ind w:firstLineChars="198" w:firstLine="475"/>
        <w:jc w:val="both"/>
        <w:rPr>
          <w:rFonts w:ascii="標楷體" w:eastAsia="標楷體" w:hAnsi="標楷體"/>
        </w:rPr>
      </w:pPr>
      <w:r w:rsidRPr="00B019D5">
        <w:rPr>
          <w:rFonts w:ascii="標楷體" w:eastAsia="標楷體" w:hAnsi="標楷體" w:hint="eastAsia"/>
        </w:rPr>
        <w:t>西元1987年，臺灣雖然解嚴，但當時仍有許多法律沒有同步廢除或修改，臺灣人民的言論與思想並沒有獲得真正的自由，仍持續受到政府的監控，甚至會遭到逮捕與判刑。西元1988年，《自由時代》週刊因刊登有關臺灣獨立的文章，收到法院涉嫌叛亂罪的傳票。對鄭南榕來說，他認為主張臺灣獨立或不同的政治主張，屬於言論自由的保障</w:t>
      </w:r>
      <w:r w:rsidR="00067E12">
        <w:rPr>
          <w:rFonts w:ascii="標楷體" w:eastAsia="標楷體" w:hAnsi="標楷體" w:hint="eastAsia"/>
        </w:rPr>
        <w:t>，</w:t>
      </w:r>
      <w:r w:rsidR="00067E12" w:rsidRPr="00067E12">
        <w:rPr>
          <w:rFonts w:ascii="標楷體" w:eastAsia="標楷體" w:hAnsi="標楷體" w:hint="eastAsia"/>
        </w:rPr>
        <w:t>這無疑是對言論自由的打壓。</w:t>
      </w:r>
      <w:r w:rsidRPr="00B019D5">
        <w:rPr>
          <w:rFonts w:ascii="標楷體" w:eastAsia="標楷體" w:hAnsi="標楷體" w:hint="eastAsia"/>
        </w:rPr>
        <w:t>他不願意屈服被警察帶走，決定堅持抵抗並將自己反鎖在雜誌社，不幸於</w:t>
      </w:r>
      <w:r w:rsidR="00641F5B">
        <w:rPr>
          <w:rFonts w:ascii="標楷體" w:eastAsia="標楷體" w:hAnsi="標楷體" w:hint="eastAsia"/>
        </w:rPr>
        <w:t>西元</w:t>
      </w:r>
      <w:r w:rsidRPr="00B019D5">
        <w:rPr>
          <w:rFonts w:ascii="標楷體" w:eastAsia="標楷體" w:hAnsi="標楷體" w:hint="eastAsia"/>
        </w:rPr>
        <w:t>1989年4月7日身亡。</w:t>
      </w:r>
    </w:p>
    <w:p w14:paraId="059CBAC3" w14:textId="50B614ED" w:rsidR="0058405D" w:rsidRDefault="00871A61" w:rsidP="0058405D">
      <w:pPr>
        <w:ind w:firstLineChars="198" w:firstLine="475"/>
        <w:jc w:val="both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drawing>
          <wp:anchor distT="0" distB="0" distL="114300" distR="114300" simplePos="0" relativeHeight="251658240" behindDoc="0" locked="0" layoutInCell="1" allowOverlap="1" wp14:anchorId="3F239624" wp14:editId="5F71D194">
            <wp:simplePos x="0" y="0"/>
            <wp:positionH relativeFrom="margin">
              <wp:align>left</wp:align>
            </wp:positionH>
            <wp:positionV relativeFrom="margin">
              <wp:posOffset>5902688</wp:posOffset>
            </wp:positionV>
            <wp:extent cx="1654175" cy="2482850"/>
            <wp:effectExtent l="0" t="0" r="3175" b="0"/>
            <wp:wrapSquare wrapText="bothSides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4175" cy="2482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405D" w:rsidRPr="0058405D">
        <w:rPr>
          <w:rFonts w:ascii="標楷體" w:eastAsia="標楷體" w:hAnsi="標楷體" w:hint="eastAsia"/>
        </w:rPr>
        <w:t>鄭南榕因堅持言論自由而身亡，震驚各界並掀起民主浪潮。西元199</w:t>
      </w:r>
      <w:r w:rsidR="00641F5B">
        <w:rPr>
          <w:rFonts w:ascii="標楷體" w:eastAsia="標楷體" w:hAnsi="標楷體"/>
        </w:rPr>
        <w:t>1</w:t>
      </w:r>
      <w:r w:rsidR="0058405D" w:rsidRPr="0058405D">
        <w:rPr>
          <w:rFonts w:ascii="標楷體" w:eastAsia="標楷體" w:hAnsi="標楷體" w:hint="eastAsia"/>
        </w:rPr>
        <w:t>年，學者、民意代表與社會人士，成立聯盟靜坐、走上街頭抗爭。對臺灣解嚴後，卻仍限制人民言論與思想自由的法律，提出要求廢除、修改。</w:t>
      </w:r>
      <w:r w:rsidR="00641F5B">
        <w:rPr>
          <w:rFonts w:ascii="標楷體" w:eastAsia="標楷體" w:hAnsi="標楷體" w:hint="eastAsia"/>
        </w:rPr>
        <w:t>西元1</w:t>
      </w:r>
      <w:r w:rsidR="00641F5B">
        <w:rPr>
          <w:rFonts w:ascii="標楷體" w:eastAsia="標楷體" w:hAnsi="標楷體"/>
        </w:rPr>
        <w:t>992</w:t>
      </w:r>
      <w:r w:rsidR="00641F5B">
        <w:rPr>
          <w:rFonts w:ascii="標楷體" w:eastAsia="標楷體" w:hAnsi="標楷體" w:hint="eastAsia"/>
        </w:rPr>
        <w:t>年，</w:t>
      </w:r>
      <w:r w:rsidR="0058405D" w:rsidRPr="0058405D">
        <w:rPr>
          <w:rFonts w:ascii="標楷體" w:eastAsia="標楷體" w:hAnsi="標楷體" w:hint="eastAsia"/>
        </w:rPr>
        <w:t>立法院通過法律修正案，政府不能再任意以思想與言論等罪名逮捕人民。</w:t>
      </w:r>
      <w:r w:rsidR="00641F5B">
        <w:rPr>
          <w:rFonts w:ascii="標楷體" w:eastAsia="標楷體" w:hAnsi="標楷體" w:hint="eastAsia"/>
        </w:rPr>
        <w:t>西元</w:t>
      </w:r>
      <w:r w:rsidR="0058405D" w:rsidRPr="0058405D">
        <w:rPr>
          <w:rFonts w:ascii="標楷體" w:eastAsia="標楷體" w:hAnsi="標楷體" w:hint="eastAsia"/>
        </w:rPr>
        <w:t>1999年，鄭南榕紀念館在「自由時代雜誌社」落成開放參訪，保存雜誌社物件、鄭南榕隨身物品與手稿、社會運動照片等。</w:t>
      </w:r>
    </w:p>
    <w:p w14:paraId="2C126ED6" w14:textId="33A4B849" w:rsidR="001F6B30" w:rsidRDefault="009A1481" w:rsidP="009A1481">
      <w:pPr>
        <w:ind w:firstLineChars="198" w:firstLine="475"/>
        <w:jc w:val="both"/>
        <w:rPr>
          <w:rFonts w:ascii="標楷體" w:eastAsia="標楷體" w:hAnsi="標楷體"/>
        </w:rPr>
      </w:pPr>
      <w:r w:rsidRPr="009A1481">
        <w:rPr>
          <w:rFonts w:ascii="標楷體" w:eastAsia="標楷體" w:hAnsi="標楷體" w:hint="eastAsia"/>
        </w:rPr>
        <w:t>為彰顯臺灣的民主價值與言論自由，臺北市市政會議於</w:t>
      </w:r>
      <w:r w:rsidR="004A33F1">
        <w:rPr>
          <w:rFonts w:ascii="標楷體" w:eastAsia="標楷體" w:hAnsi="標楷體" w:hint="eastAsia"/>
        </w:rPr>
        <w:t>西元</w:t>
      </w:r>
      <w:r w:rsidRPr="009A1481">
        <w:rPr>
          <w:rFonts w:ascii="標楷體" w:eastAsia="標楷體" w:hAnsi="標楷體" w:hint="eastAsia"/>
        </w:rPr>
        <w:t>201</w:t>
      </w:r>
      <w:r w:rsidR="004A33F1">
        <w:rPr>
          <w:rFonts w:ascii="標楷體" w:eastAsia="標楷體" w:hAnsi="標楷體"/>
        </w:rPr>
        <w:t>2</w:t>
      </w:r>
      <w:r w:rsidRPr="009A1481">
        <w:rPr>
          <w:rFonts w:ascii="標楷體" w:eastAsia="標楷體" w:hAnsi="標楷體" w:hint="eastAsia"/>
        </w:rPr>
        <w:t>年，將出版社所在的巷弄（</w:t>
      </w:r>
      <w:r w:rsidR="004A33F1">
        <w:rPr>
          <w:rFonts w:ascii="標楷體" w:eastAsia="標楷體" w:hAnsi="標楷體" w:hint="eastAsia"/>
        </w:rPr>
        <w:t>臺北市</w:t>
      </w:r>
      <w:r w:rsidRPr="009A1481">
        <w:rPr>
          <w:rFonts w:ascii="標楷體" w:eastAsia="標楷體" w:hAnsi="標楷體" w:hint="eastAsia"/>
        </w:rPr>
        <w:t>民權東路3段106巷3弄）加掛「自由巷」。</w:t>
      </w:r>
      <w:r w:rsidR="004A33F1">
        <w:rPr>
          <w:rFonts w:ascii="標楷體" w:eastAsia="標楷體" w:hAnsi="標楷體" w:hint="eastAsia"/>
        </w:rPr>
        <w:t>西元</w:t>
      </w:r>
      <w:r w:rsidRPr="009A1481">
        <w:rPr>
          <w:rFonts w:ascii="標楷體" w:eastAsia="標楷體" w:hAnsi="標楷體" w:hint="eastAsia"/>
        </w:rPr>
        <w:t>2016年</w:t>
      </w:r>
      <w:r w:rsidR="004A33F1">
        <w:rPr>
          <w:rFonts w:ascii="標楷體" w:eastAsia="標楷體" w:hAnsi="標楷體" w:hint="eastAsia"/>
        </w:rPr>
        <w:t>，</w:t>
      </w:r>
      <w:r w:rsidRPr="009A1481">
        <w:rPr>
          <w:rFonts w:ascii="標楷體" w:eastAsia="標楷體" w:hAnsi="標楷體" w:hint="eastAsia"/>
        </w:rPr>
        <w:t>行政院宣布</w:t>
      </w:r>
      <w:r w:rsidR="00020B58">
        <w:rPr>
          <w:rFonts w:ascii="標楷體" w:eastAsia="標楷體" w:hAnsi="標楷體" w:hint="eastAsia"/>
        </w:rPr>
        <w:t>每年</w:t>
      </w:r>
      <w:r w:rsidRPr="009A1481">
        <w:rPr>
          <w:rFonts w:ascii="標楷體" w:eastAsia="標楷體" w:hAnsi="標楷體" w:hint="eastAsia"/>
        </w:rPr>
        <w:t>4月7日為國定「言論自由日」，希望人們享受言論自由的同時，不要忘記是許多像鄭南榕一樣的知識份子奉獻犧牲，我們要感恩與珍惜。</w:t>
      </w:r>
    </w:p>
    <w:p w14:paraId="55944EF5" w14:textId="4A07E519" w:rsidR="00B019D5" w:rsidRDefault="00B019D5" w:rsidP="009A1481">
      <w:pPr>
        <w:ind w:firstLineChars="198" w:firstLine="475"/>
        <w:jc w:val="both"/>
        <w:rPr>
          <w:rFonts w:ascii="標楷體" w:eastAsia="標楷體" w:hAnsi="標楷體"/>
        </w:rPr>
      </w:pPr>
    </w:p>
    <w:p w14:paraId="6662D229" w14:textId="34816620" w:rsidR="00DF7040" w:rsidRDefault="00432355" w:rsidP="00432355">
      <w:pPr>
        <w:jc w:val="both"/>
        <w:rPr>
          <w:rFonts w:ascii="標楷體" w:eastAsia="標楷體" w:hAnsi="標楷體"/>
          <w:szCs w:val="24"/>
        </w:rPr>
      </w:pPr>
      <w:r>
        <w:rPr>
          <w:rFonts w:ascii="標楷體" w:eastAsia="標楷體" w:hAnsi="標楷體" w:hint="eastAsia"/>
        </w:rPr>
        <w:t>資料來源：</w:t>
      </w:r>
      <w:r w:rsidRPr="00432355">
        <w:rPr>
          <w:rFonts w:ascii="標楷體" w:eastAsia="標楷體" w:hAnsi="標楷體" w:hint="eastAsia"/>
          <w:szCs w:val="24"/>
        </w:rPr>
        <w:t>教育部國民及學前教育署臺灣記得你計畫團隊</w:t>
      </w:r>
      <w:r w:rsidRPr="00CE05BF">
        <w:rPr>
          <w:rFonts w:ascii="標楷體" w:eastAsia="標楷體" w:hAnsi="標楷體" w:hint="eastAsia"/>
          <w:szCs w:val="24"/>
        </w:rPr>
        <w:t>（</w:t>
      </w:r>
      <w:r w:rsidRPr="00CE05BF">
        <w:rPr>
          <w:rFonts w:ascii="標楷體" w:eastAsia="標楷體" w:hAnsi="標楷體"/>
          <w:szCs w:val="24"/>
        </w:rPr>
        <w:t>2025</w:t>
      </w:r>
      <w:r w:rsidRPr="00CE05BF">
        <w:rPr>
          <w:rFonts w:ascii="標楷體" w:eastAsia="標楷體" w:hAnsi="標楷體" w:hint="eastAsia"/>
          <w:szCs w:val="24"/>
        </w:rPr>
        <w:t>年）。</w:t>
      </w:r>
      <w:proofErr w:type="gramStart"/>
      <w:r w:rsidRPr="00CE05BF">
        <w:rPr>
          <w:rFonts w:ascii="標楷體" w:eastAsia="標楷體" w:hAnsi="標楷體" w:hint="eastAsia"/>
          <w:szCs w:val="24"/>
        </w:rPr>
        <w:t>〈</w:t>
      </w:r>
      <w:proofErr w:type="gramEnd"/>
      <w:r w:rsidRPr="00CE05BF">
        <w:rPr>
          <w:rFonts w:ascii="標楷體" w:eastAsia="標楷體" w:hAnsi="標楷體" w:hint="eastAsia"/>
          <w:szCs w:val="24"/>
        </w:rPr>
        <w:t>捍衛言論自由的民主鬥士</w:t>
      </w:r>
      <w:r w:rsidRPr="00CE05BF">
        <w:rPr>
          <w:rFonts w:ascii="標楷體" w:eastAsia="標楷體" w:hAnsi="標楷體"/>
          <w:szCs w:val="24"/>
        </w:rPr>
        <w:t>-</w:t>
      </w:r>
      <w:r w:rsidRPr="00CE05BF">
        <w:rPr>
          <w:rFonts w:ascii="MS Gothic" w:eastAsia="MS Gothic" w:hAnsi="MS Gothic" w:cs="MS Gothic" w:hint="eastAsia"/>
          <w:szCs w:val="24"/>
        </w:rPr>
        <w:t>‌</w:t>
      </w:r>
      <w:r w:rsidRPr="00CE05BF">
        <w:rPr>
          <w:rFonts w:ascii="標楷體" w:eastAsia="標楷體" w:hAnsi="標楷體" w:hint="eastAsia"/>
          <w:szCs w:val="24"/>
        </w:rPr>
        <w:t>鄭南榕〉，《臺灣記得你》。檢索網址：</w:t>
      </w:r>
      <w:hyperlink r:id="rId10" w:history="1">
        <w:r w:rsidR="00B019D5" w:rsidRPr="006968E0">
          <w:rPr>
            <w:rStyle w:val="a3"/>
            <w:rFonts w:ascii="標楷體" w:eastAsia="標楷體" w:hAnsi="標楷體"/>
            <w:szCs w:val="24"/>
          </w:rPr>
          <w:t>https://reurl.cc/0Kd05M</w:t>
        </w:r>
      </w:hyperlink>
    </w:p>
    <w:p w14:paraId="778A900A" w14:textId="65CEA7E7" w:rsidR="00E80544" w:rsidRPr="00167489" w:rsidRDefault="00D43382" w:rsidP="00D43382">
      <w:pPr>
        <w:spacing w:line="360" w:lineRule="auto"/>
        <w:jc w:val="both"/>
        <w:rPr>
          <w:rFonts w:ascii="標楷體" w:eastAsia="標楷體" w:hAnsi="標楷體"/>
          <w:b/>
          <w:bCs/>
          <w:sz w:val="28"/>
          <w:szCs w:val="28"/>
        </w:rPr>
      </w:pPr>
      <w:r w:rsidRPr="00167489">
        <w:rPr>
          <w:rFonts w:ascii="標楷體" w:eastAsia="標楷體" w:hAnsi="標楷體" w:hint="eastAsia"/>
          <w:b/>
          <w:bCs/>
          <w:sz w:val="28"/>
          <w:szCs w:val="28"/>
        </w:rPr>
        <w:lastRenderedPageBreak/>
        <w:t>二、</w:t>
      </w:r>
      <w:r w:rsidR="002163EA" w:rsidRPr="00167489">
        <w:rPr>
          <w:rFonts w:ascii="標楷體" w:eastAsia="標楷體" w:hAnsi="標楷體" w:hint="eastAsia"/>
          <w:b/>
          <w:bCs/>
          <w:sz w:val="28"/>
          <w:szCs w:val="28"/>
        </w:rPr>
        <w:t>運用六何法認識鄭南榕</w:t>
      </w:r>
    </w:p>
    <w:p w14:paraId="1C9B83A3" w14:textId="2CD463D6" w:rsidR="00D43382" w:rsidRDefault="00D43382" w:rsidP="00D43382">
      <w:pPr>
        <w:ind w:firstLineChars="200" w:firstLine="480"/>
        <w:jc w:val="both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閱讀完</w:t>
      </w:r>
      <w:r w:rsidRPr="00D43382">
        <w:rPr>
          <w:rFonts w:ascii="標楷體" w:eastAsia="標楷體" w:hAnsi="標楷體" w:hint="eastAsia"/>
        </w:rPr>
        <w:t>鄭南榕生平事蹟</w:t>
      </w:r>
      <w:r>
        <w:rPr>
          <w:rFonts w:ascii="標楷體" w:eastAsia="標楷體" w:hAnsi="標楷體" w:hint="eastAsia"/>
        </w:rPr>
        <w:t>的介紹後，</w:t>
      </w:r>
      <w:r w:rsidR="002163EA">
        <w:rPr>
          <w:rFonts w:ascii="標楷體" w:eastAsia="標楷體" w:hAnsi="標楷體" w:hint="eastAsia"/>
        </w:rPr>
        <w:t>運用</w:t>
      </w:r>
      <w:r>
        <w:rPr>
          <w:rFonts w:ascii="標楷體" w:eastAsia="標楷體" w:hAnsi="標楷體" w:hint="eastAsia"/>
        </w:rPr>
        <w:t>六何法的</w:t>
      </w:r>
      <w:r w:rsidR="003E7FAE">
        <w:rPr>
          <w:rFonts w:ascii="標楷體" w:eastAsia="標楷體" w:hAnsi="標楷體" w:hint="eastAsia"/>
        </w:rPr>
        <w:t>提問方式，將鄭南榕的生平事蹟進行</w:t>
      </w:r>
      <w:r>
        <w:rPr>
          <w:rFonts w:ascii="標楷體" w:eastAsia="標楷體" w:hAnsi="標楷體" w:hint="eastAsia"/>
        </w:rPr>
        <w:t>歸納整理，</w:t>
      </w:r>
      <w:r w:rsidR="003E7FAE">
        <w:rPr>
          <w:rFonts w:ascii="標楷體" w:eastAsia="標楷體" w:hAnsi="標楷體" w:hint="eastAsia"/>
        </w:rPr>
        <w:t>並</w:t>
      </w:r>
      <w:r>
        <w:rPr>
          <w:rFonts w:ascii="標楷體" w:eastAsia="標楷體" w:hAnsi="標楷體" w:hint="eastAsia"/>
        </w:rPr>
        <w:t>在空格中</w:t>
      </w:r>
      <w:r w:rsidR="00F22EB2">
        <w:rPr>
          <w:rFonts w:ascii="標楷體" w:eastAsia="標楷體" w:hAnsi="標楷體" w:hint="eastAsia"/>
        </w:rPr>
        <w:t>填入解答</w:t>
      </w:r>
      <w:r>
        <w:rPr>
          <w:rFonts w:ascii="標楷體" w:eastAsia="標楷體" w:hAnsi="標楷體" w:hint="eastAsia"/>
        </w:rPr>
        <w:t>。</w:t>
      </w:r>
    </w:p>
    <w:p w14:paraId="08159E1D" w14:textId="0C0EACD4" w:rsidR="007050AB" w:rsidRDefault="007050AB" w:rsidP="00B019D5">
      <w:pPr>
        <w:jc w:val="center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drawing>
          <wp:inline distT="0" distB="0" distL="0" distR="0" wp14:anchorId="6AB67EFA" wp14:editId="45EEAD38">
            <wp:extent cx="4696293" cy="5008611"/>
            <wp:effectExtent l="0" t="0" r="9525" b="190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1457" cy="5014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A6491" w14:textId="27E7790D" w:rsidR="00B019D5" w:rsidRPr="00051F3C" w:rsidRDefault="00B019D5" w:rsidP="00B019D5">
      <w:pPr>
        <w:spacing w:line="360" w:lineRule="auto"/>
        <w:jc w:val="both"/>
        <w:rPr>
          <w:rFonts w:ascii="標楷體" w:eastAsia="標楷體" w:hAnsi="標楷體"/>
          <w:b/>
          <w:bCs/>
          <w:sz w:val="28"/>
          <w:szCs w:val="28"/>
        </w:rPr>
      </w:pPr>
      <w:r w:rsidRPr="00051F3C">
        <w:rPr>
          <w:rFonts w:ascii="標楷體" w:eastAsia="標楷體" w:hAnsi="標楷體" w:hint="eastAsia"/>
          <w:b/>
          <w:bCs/>
          <w:sz w:val="28"/>
          <w:szCs w:val="28"/>
        </w:rPr>
        <w:t>三、臺灣近代言論自由關鍵事件年表</w:t>
      </w:r>
    </w:p>
    <w:p w14:paraId="033DDE43" w14:textId="6AC77C36" w:rsidR="00B019D5" w:rsidRPr="00B019D5" w:rsidRDefault="00B019D5" w:rsidP="00B019D5">
      <w:pPr>
        <w:widowControl/>
        <w:rPr>
          <w:rFonts w:ascii="標楷體" w:eastAsia="標楷體" w:hAnsi="標楷體"/>
        </w:rPr>
      </w:pPr>
      <w:r w:rsidRPr="00A02E3F">
        <w:rPr>
          <w:rFonts w:ascii="標楷體" w:eastAsia="標楷體" w:hAnsi="標楷體" w:hint="eastAsia"/>
          <w:color w:val="FF0000"/>
        </w:rPr>
        <w:t>請將下列臺灣近代言論自由發展關鍵事件代號，</w:t>
      </w:r>
      <w:r w:rsidR="00A02E3F" w:rsidRPr="00A02E3F">
        <w:rPr>
          <w:rFonts w:ascii="標楷體" w:eastAsia="標楷體" w:hAnsi="標楷體" w:hint="eastAsia"/>
          <w:color w:val="FF0000"/>
        </w:rPr>
        <w:t>尚未填入的寫到</w:t>
      </w:r>
      <w:r w:rsidRPr="00A02E3F">
        <w:rPr>
          <w:rFonts w:ascii="標楷體" w:eastAsia="標楷體" w:hAnsi="標楷體" w:hint="eastAsia"/>
          <w:color w:val="FF0000"/>
        </w:rPr>
        <w:t>下方歷史時間軸。</w:t>
      </w:r>
    </w:p>
    <w:p w14:paraId="66D496F7" w14:textId="7599C1EE" w:rsidR="00307F00" w:rsidRDefault="002634AC" w:rsidP="002634AC">
      <w:pPr>
        <w:widowControl/>
        <w:rPr>
          <w:rFonts w:ascii="標楷體" w:eastAsia="標楷體" w:hAnsi="標楷體"/>
        </w:rPr>
      </w:pPr>
      <w:r w:rsidRPr="00B019D5">
        <w:rPr>
          <w:rFonts w:ascii="標楷體" w:eastAsia="標楷體" w:hAnsi="標楷體"/>
        </w:rPr>
        <w:t>A</w:t>
      </w:r>
      <w:r w:rsidRPr="00B019D5">
        <w:rPr>
          <w:rFonts w:ascii="標楷體" w:eastAsia="標楷體" w:hAnsi="標楷體" w:hint="eastAsia"/>
        </w:rPr>
        <w:t>事件：</w:t>
      </w:r>
      <w:r w:rsidR="00A05C47">
        <w:rPr>
          <w:rFonts w:ascii="標楷體" w:eastAsia="標楷體" w:hAnsi="標楷體" w:hint="eastAsia"/>
        </w:rPr>
        <w:t>發生</w:t>
      </w:r>
      <w:r w:rsidR="00307F00" w:rsidRPr="00307F00">
        <w:rPr>
          <w:rFonts w:ascii="標楷體" w:eastAsia="標楷體" w:hAnsi="標楷體" w:hint="eastAsia"/>
        </w:rPr>
        <w:t>二二八事件，民眾抗爭遭政府</w:t>
      </w:r>
      <w:r w:rsidR="00A05C47">
        <w:rPr>
          <w:rFonts w:ascii="標楷體" w:eastAsia="標楷體" w:hAnsi="標楷體" w:hint="eastAsia"/>
        </w:rPr>
        <w:t>派兵</w:t>
      </w:r>
      <w:r w:rsidR="00307F00" w:rsidRPr="00307F00">
        <w:rPr>
          <w:rFonts w:ascii="標楷體" w:eastAsia="標楷體" w:hAnsi="標楷體" w:hint="eastAsia"/>
        </w:rPr>
        <w:t>鎮壓，許多臺灣人</w:t>
      </w:r>
      <w:proofErr w:type="gramStart"/>
      <w:r w:rsidR="00307F00" w:rsidRPr="00307F00">
        <w:rPr>
          <w:rFonts w:ascii="標楷體" w:eastAsia="標楷體" w:hAnsi="標楷體" w:hint="eastAsia"/>
        </w:rPr>
        <w:t>噤</w:t>
      </w:r>
      <w:proofErr w:type="gramEnd"/>
      <w:r w:rsidR="00307F00" w:rsidRPr="00307F00">
        <w:rPr>
          <w:rFonts w:ascii="標楷體" w:eastAsia="標楷體" w:hAnsi="標楷體" w:hint="eastAsia"/>
        </w:rPr>
        <w:t>聲不再討論。</w:t>
      </w:r>
    </w:p>
    <w:p w14:paraId="187AC98E" w14:textId="52672246" w:rsidR="002634AC" w:rsidRPr="002634AC" w:rsidRDefault="002634AC" w:rsidP="002634AC">
      <w:pPr>
        <w:widowControl/>
        <w:rPr>
          <w:rFonts w:ascii="標楷體" w:eastAsia="標楷體" w:hAnsi="標楷體"/>
        </w:rPr>
      </w:pPr>
      <w:r w:rsidRPr="00B019D5">
        <w:rPr>
          <w:rFonts w:ascii="標楷體" w:eastAsia="標楷體" w:hAnsi="標楷體" w:hint="eastAsia"/>
        </w:rPr>
        <w:t>B事件：</w:t>
      </w:r>
      <w:r w:rsidRPr="002634AC">
        <w:rPr>
          <w:rFonts w:ascii="標楷體" w:eastAsia="標楷體" w:hAnsi="標楷體" w:hint="eastAsia"/>
        </w:rPr>
        <w:t>政府實施戒嚴，嚴格限制人民言論、集會等自由，並加強控管</w:t>
      </w:r>
      <w:r w:rsidR="0058694A">
        <w:rPr>
          <w:rFonts w:ascii="標楷體" w:eastAsia="標楷體" w:hAnsi="標楷體" w:hint="eastAsia"/>
        </w:rPr>
        <w:t>人民言行</w:t>
      </w:r>
      <w:r w:rsidRPr="002634AC">
        <w:rPr>
          <w:rFonts w:ascii="標楷體" w:eastAsia="標楷體" w:hAnsi="標楷體" w:hint="eastAsia"/>
        </w:rPr>
        <w:t>。</w:t>
      </w:r>
    </w:p>
    <w:p w14:paraId="56423F93" w14:textId="4A352A1A" w:rsidR="00B97C78" w:rsidRPr="00B019D5" w:rsidRDefault="00B97C78" w:rsidP="00B97C78">
      <w:pPr>
        <w:rPr>
          <w:rFonts w:ascii="標楷體" w:eastAsia="標楷體" w:hAnsi="標楷體"/>
        </w:rPr>
      </w:pPr>
      <w:r>
        <w:rPr>
          <w:rFonts w:ascii="標楷體" w:eastAsia="標楷體" w:hAnsi="標楷體"/>
        </w:rPr>
        <w:t>C</w:t>
      </w:r>
      <w:r w:rsidRPr="00B019D5">
        <w:rPr>
          <w:rFonts w:ascii="標楷體" w:eastAsia="標楷體" w:hAnsi="標楷體" w:hint="eastAsia"/>
        </w:rPr>
        <w:t>事件：鄭南榕創辦雜誌社發行《自由時代》週刊，挑戰政府施政、揭發不公義。</w:t>
      </w:r>
    </w:p>
    <w:p w14:paraId="39930515" w14:textId="43DFFADE" w:rsidR="002634AC" w:rsidRPr="002634AC" w:rsidRDefault="00B97C78" w:rsidP="002634AC">
      <w:pPr>
        <w:widowControl/>
        <w:rPr>
          <w:rFonts w:ascii="標楷體" w:eastAsia="標楷體" w:hAnsi="標楷體"/>
        </w:rPr>
      </w:pPr>
      <w:r>
        <w:rPr>
          <w:rFonts w:ascii="標楷體" w:eastAsia="標楷體" w:hAnsi="標楷體"/>
        </w:rPr>
        <w:t>D</w:t>
      </w:r>
      <w:r w:rsidR="00B019D5" w:rsidRPr="00B019D5">
        <w:rPr>
          <w:rFonts w:ascii="標楷體" w:eastAsia="標楷體" w:hAnsi="標楷體" w:hint="eastAsia"/>
        </w:rPr>
        <w:t>事件：</w:t>
      </w:r>
      <w:r w:rsidR="002634AC" w:rsidRPr="002634AC">
        <w:rPr>
          <w:rFonts w:ascii="標楷體" w:eastAsia="標楷體" w:hAnsi="標楷體" w:hint="eastAsia"/>
        </w:rPr>
        <w:t>政府解除戒嚴，新政黨、報社、電視</w:t>
      </w:r>
      <w:proofErr w:type="gramStart"/>
      <w:r w:rsidR="002634AC" w:rsidRPr="002634AC">
        <w:rPr>
          <w:rFonts w:ascii="標楷體" w:eastAsia="標楷體" w:hAnsi="標楷體" w:hint="eastAsia"/>
        </w:rPr>
        <w:t>臺</w:t>
      </w:r>
      <w:proofErr w:type="gramEnd"/>
      <w:r w:rsidR="002634AC" w:rsidRPr="002634AC">
        <w:rPr>
          <w:rFonts w:ascii="標楷體" w:eastAsia="標楷體" w:hAnsi="標楷體" w:hint="eastAsia"/>
        </w:rPr>
        <w:t>紛紛成立，加速政治民主化發展。</w:t>
      </w:r>
    </w:p>
    <w:p w14:paraId="49A9201C" w14:textId="227E59B4" w:rsidR="002634AC" w:rsidRPr="002634AC" w:rsidRDefault="00B019D5" w:rsidP="002634AC">
      <w:pPr>
        <w:widowControl/>
        <w:rPr>
          <w:rFonts w:ascii="標楷體" w:eastAsia="標楷體" w:hAnsi="標楷體"/>
        </w:rPr>
      </w:pPr>
      <w:r w:rsidRPr="00B019D5">
        <w:rPr>
          <w:rFonts w:ascii="標楷體" w:eastAsia="標楷體" w:hAnsi="標楷體"/>
        </w:rPr>
        <w:t>E</w:t>
      </w:r>
      <w:r w:rsidRPr="00B019D5">
        <w:rPr>
          <w:rFonts w:ascii="標楷體" w:eastAsia="標楷體" w:hAnsi="標楷體" w:hint="eastAsia"/>
        </w:rPr>
        <w:t>事件：</w:t>
      </w:r>
      <w:r w:rsidR="002634AC" w:rsidRPr="002634AC">
        <w:rPr>
          <w:rFonts w:ascii="標楷體" w:eastAsia="標楷體" w:hAnsi="標楷體" w:hint="eastAsia"/>
        </w:rPr>
        <w:t>鄭南榕不願意被拘捕，反鎖在雜誌社內身亡，震驚社會、掀起民主浪潮。</w:t>
      </w:r>
    </w:p>
    <w:p w14:paraId="6BBF5155" w14:textId="77777777" w:rsidR="00FE47D7" w:rsidRDefault="00B019D5" w:rsidP="00FE47D7">
      <w:pPr>
        <w:widowControl/>
        <w:rPr>
          <w:rFonts w:ascii="標楷體" w:eastAsia="標楷體" w:hAnsi="標楷體"/>
        </w:rPr>
      </w:pPr>
      <w:r w:rsidRPr="00B019D5">
        <w:rPr>
          <w:rFonts w:ascii="標楷體" w:eastAsia="標楷體" w:hAnsi="標楷體"/>
        </w:rPr>
        <w:t>F</w:t>
      </w:r>
      <w:r w:rsidRPr="00B019D5">
        <w:rPr>
          <w:rFonts w:ascii="標楷體" w:eastAsia="標楷體" w:hAnsi="標楷體" w:hint="eastAsia"/>
        </w:rPr>
        <w:t>事件：</w:t>
      </w:r>
      <w:r w:rsidR="00FE47D7" w:rsidRPr="00FE47D7">
        <w:rPr>
          <w:rFonts w:ascii="標楷體" w:eastAsia="標楷體" w:hAnsi="標楷體" w:hint="eastAsia"/>
        </w:rPr>
        <w:t>政府廢止與修正法律，不再因言論與思想被定罪，實現真正的言論自由。</w:t>
      </w:r>
    </w:p>
    <w:p w14:paraId="17A43C16" w14:textId="1A55E1AC" w:rsidR="00FE47D7" w:rsidRPr="002634AC" w:rsidRDefault="002634AC" w:rsidP="00FE47D7">
      <w:pPr>
        <w:widowControl/>
        <w:rPr>
          <w:rFonts w:ascii="標楷體" w:eastAsia="標楷體" w:hAnsi="標楷體"/>
        </w:rPr>
      </w:pPr>
      <w:r w:rsidRPr="002634AC">
        <w:rPr>
          <w:rFonts w:ascii="MS Gothic" w:eastAsia="MS Gothic" w:hAnsi="MS Gothic" w:cs="MS Gothic" w:hint="eastAsia"/>
        </w:rPr>
        <w:t>​</w:t>
      </w:r>
      <w:r w:rsidR="00FE47D7">
        <w:rPr>
          <w:rFonts w:ascii="標楷體" w:eastAsia="標楷體" w:hAnsi="標楷體" w:cs="MS Gothic"/>
        </w:rPr>
        <w:t>G</w:t>
      </w:r>
      <w:r w:rsidR="00FE47D7" w:rsidRPr="00B019D5">
        <w:rPr>
          <w:rFonts w:ascii="標楷體" w:eastAsia="標楷體" w:hAnsi="標楷體" w:hint="eastAsia"/>
        </w:rPr>
        <w:t>事件：</w:t>
      </w:r>
      <w:r w:rsidR="00FE47D7" w:rsidRPr="002634AC">
        <w:rPr>
          <w:rFonts w:ascii="標楷體" w:eastAsia="標楷體" w:hAnsi="標楷體" w:hint="eastAsia"/>
        </w:rPr>
        <w:t>臺北市在《自由時代》周刊辦公室外的</w:t>
      </w:r>
      <w:proofErr w:type="gramStart"/>
      <w:r w:rsidR="00FE47D7" w:rsidRPr="002634AC">
        <w:rPr>
          <w:rFonts w:ascii="標楷體" w:eastAsia="標楷體" w:hAnsi="標楷體" w:hint="eastAsia"/>
        </w:rPr>
        <w:t>巷弄加掛</w:t>
      </w:r>
      <w:proofErr w:type="gramEnd"/>
      <w:r w:rsidR="00FE47D7" w:rsidRPr="002634AC">
        <w:rPr>
          <w:rFonts w:ascii="標楷體" w:eastAsia="標楷體" w:hAnsi="標楷體" w:hint="eastAsia"/>
        </w:rPr>
        <w:t>「自由巷」紀念鄭南榕。</w:t>
      </w:r>
    </w:p>
    <w:p w14:paraId="500AE10B" w14:textId="6DBA6E5F" w:rsidR="00B019D5" w:rsidRPr="00B019D5" w:rsidRDefault="00FE47D7" w:rsidP="00B019D5">
      <w:pPr>
        <w:widowControl/>
        <w:rPr>
          <w:rFonts w:ascii="標楷體" w:eastAsia="標楷體" w:hAnsi="標楷體"/>
        </w:rPr>
      </w:pPr>
      <w:r>
        <w:rPr>
          <w:rFonts w:ascii="標楷體" w:eastAsia="標楷體" w:hAnsi="標楷體"/>
        </w:rPr>
        <w:t>H</w:t>
      </w:r>
      <w:r w:rsidR="00B019D5" w:rsidRPr="00B019D5">
        <w:rPr>
          <w:rFonts w:ascii="標楷體" w:eastAsia="標楷體" w:hAnsi="標楷體" w:hint="eastAsia"/>
        </w:rPr>
        <w:t>事件：政府宣佈每年4月7日為國定「言論自由日」，促使我國民主再深化發展。</w:t>
      </w:r>
    </w:p>
    <w:p w14:paraId="471EFB5A" w14:textId="219154D5" w:rsidR="002634AC" w:rsidRPr="002634AC" w:rsidRDefault="00B019D5" w:rsidP="002634AC">
      <w:pPr>
        <w:widowControl/>
        <w:rPr>
          <w:rFonts w:ascii="標楷體" w:eastAsia="標楷體" w:hAnsi="標楷體"/>
        </w:rPr>
      </w:pPr>
      <w:r>
        <w:rPr>
          <w:rFonts w:ascii="標楷體" w:eastAsia="標楷體" w:hAnsi="標楷體" w:hint="eastAsia"/>
          <w:noProof/>
        </w:rPr>
        <w:drawing>
          <wp:inline distT="0" distB="0" distL="0" distR="0" wp14:anchorId="5F702D58" wp14:editId="30B60BEC">
            <wp:extent cx="5592669" cy="748665"/>
            <wp:effectExtent l="0" t="0" r="8255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2669" cy="74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CE328" w14:textId="49E7E136" w:rsidR="003E7FAE" w:rsidRPr="00167489" w:rsidRDefault="00051F3C" w:rsidP="00D96774">
      <w:pPr>
        <w:spacing w:line="360" w:lineRule="auto"/>
        <w:jc w:val="both"/>
        <w:rPr>
          <w:rFonts w:ascii="標楷體" w:eastAsia="標楷體" w:hAnsi="標楷體"/>
          <w:b/>
          <w:bCs/>
          <w:sz w:val="28"/>
          <w:szCs w:val="24"/>
        </w:rPr>
      </w:pPr>
      <w:r>
        <w:rPr>
          <w:rFonts w:ascii="標楷體" w:eastAsia="標楷體" w:hAnsi="標楷體" w:hint="eastAsia"/>
          <w:b/>
          <w:bCs/>
          <w:sz w:val="28"/>
          <w:szCs w:val="24"/>
        </w:rPr>
        <w:lastRenderedPageBreak/>
        <w:t>四</w:t>
      </w:r>
      <w:r w:rsidR="00064815" w:rsidRPr="00167489">
        <w:rPr>
          <w:rFonts w:ascii="標楷體" w:eastAsia="標楷體" w:hAnsi="標楷體" w:hint="eastAsia"/>
          <w:b/>
          <w:bCs/>
          <w:sz w:val="28"/>
          <w:szCs w:val="24"/>
        </w:rPr>
        <w:t>、</w:t>
      </w:r>
      <w:r w:rsidR="00424E29" w:rsidRPr="00167489">
        <w:rPr>
          <w:rFonts w:ascii="標楷體" w:eastAsia="標楷體" w:hAnsi="標楷體" w:hint="eastAsia"/>
          <w:b/>
          <w:bCs/>
          <w:sz w:val="28"/>
          <w:szCs w:val="24"/>
        </w:rPr>
        <w:t>閱讀</w:t>
      </w:r>
      <w:r w:rsidR="00064815" w:rsidRPr="00167489">
        <w:rPr>
          <w:rFonts w:ascii="標楷體" w:eastAsia="標楷體" w:hAnsi="標楷體" w:hint="eastAsia"/>
          <w:b/>
          <w:bCs/>
          <w:sz w:val="28"/>
          <w:szCs w:val="24"/>
        </w:rPr>
        <w:t>鄭南榕</w:t>
      </w:r>
      <w:r w:rsidR="004C3648" w:rsidRPr="00167489">
        <w:rPr>
          <w:rFonts w:ascii="標楷體" w:eastAsia="標楷體" w:hAnsi="標楷體" w:hint="eastAsia"/>
          <w:b/>
          <w:bCs/>
          <w:sz w:val="28"/>
          <w:szCs w:val="24"/>
        </w:rPr>
        <w:t>發表於</w:t>
      </w:r>
      <w:r w:rsidR="00064815" w:rsidRPr="00167489">
        <w:rPr>
          <w:rFonts w:ascii="標楷體" w:eastAsia="標楷體" w:hAnsi="標楷體" w:hint="eastAsia"/>
          <w:b/>
          <w:bCs/>
          <w:sz w:val="28"/>
          <w:szCs w:val="24"/>
        </w:rPr>
        <w:t>《自由時代》</w:t>
      </w:r>
      <w:r w:rsidR="003E7FAE" w:rsidRPr="00167489">
        <w:rPr>
          <w:rFonts w:ascii="標楷體" w:eastAsia="標楷體" w:hAnsi="標楷體" w:hint="eastAsia"/>
          <w:b/>
          <w:bCs/>
          <w:sz w:val="28"/>
          <w:szCs w:val="24"/>
        </w:rPr>
        <w:t>創刊</w:t>
      </w:r>
      <w:r w:rsidR="00424E29" w:rsidRPr="00167489">
        <w:rPr>
          <w:rFonts w:ascii="標楷體" w:eastAsia="標楷體" w:hAnsi="標楷體" w:hint="eastAsia"/>
          <w:b/>
          <w:bCs/>
          <w:sz w:val="28"/>
          <w:szCs w:val="24"/>
        </w:rPr>
        <w:t>的文章</w:t>
      </w:r>
    </w:p>
    <w:p w14:paraId="158C76F3" w14:textId="61C5338D" w:rsidR="007669D4" w:rsidRDefault="007669D4" w:rsidP="007C68CE">
      <w:pPr>
        <w:ind w:firstLineChars="200" w:firstLine="480"/>
        <w:jc w:val="both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請閱讀兩篇鄭南榕撰寫的文章摘錄，探究他所處的時代面臨的言論自由問題與奮鬥。</w:t>
      </w:r>
    </w:p>
    <w:p w14:paraId="1943ECDA" w14:textId="6353CD58" w:rsidR="007669D4" w:rsidRPr="00D96774" w:rsidRDefault="007669D4" w:rsidP="007669D4">
      <w:pPr>
        <w:jc w:val="both"/>
        <w:rPr>
          <w:rFonts w:ascii="標楷體" w:eastAsia="標楷體" w:hAnsi="標楷體"/>
          <w:b/>
          <w:bCs/>
        </w:rPr>
      </w:pPr>
      <w:r w:rsidRPr="00D96774">
        <w:rPr>
          <w:rFonts w:ascii="標楷體" w:eastAsia="標楷體" w:hAnsi="標楷體"/>
          <w:b/>
          <w:bCs/>
        </w:rPr>
        <w:t>1.</w:t>
      </w:r>
      <w:r w:rsidRPr="00D96774">
        <w:rPr>
          <w:rFonts w:ascii="標楷體" w:eastAsia="標楷體" w:hAnsi="標楷體" w:hint="eastAsia"/>
          <w:b/>
          <w:bCs/>
        </w:rPr>
        <w:t>人權是爭取來的！</w:t>
      </w:r>
    </w:p>
    <w:p w14:paraId="5DE219D8" w14:textId="24607B4A" w:rsidR="007669D4" w:rsidRDefault="007669D4" w:rsidP="007669D4">
      <w:pPr>
        <w:ind w:firstLineChars="100" w:firstLine="240"/>
        <w:jc w:val="both"/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文章</w:t>
      </w:r>
      <w:r w:rsidR="0018014B">
        <w:rPr>
          <w:rFonts w:ascii="標楷體" w:eastAsia="標楷體" w:hAnsi="標楷體" w:hint="eastAsia"/>
        </w:rPr>
        <w:t>改寫</w:t>
      </w:r>
      <w:proofErr w:type="gramStart"/>
      <w:r w:rsidR="0018014B">
        <w:rPr>
          <w:rFonts w:ascii="標楷體" w:eastAsia="標楷體" w:hAnsi="標楷體" w:hint="eastAsia"/>
        </w:rPr>
        <w:t>自</w:t>
      </w:r>
      <w:proofErr w:type="gramEnd"/>
      <w:r>
        <w:rPr>
          <w:rFonts w:ascii="標楷體" w:eastAsia="標楷體" w:hAnsi="標楷體" w:hint="eastAsia"/>
        </w:rPr>
        <w:t>：《</w:t>
      </w:r>
      <w:r w:rsidRPr="00424E29">
        <w:rPr>
          <w:rFonts w:ascii="標楷體" w:eastAsia="標楷體" w:hAnsi="標楷體" w:hint="eastAsia"/>
        </w:rPr>
        <w:t>自由時代</w:t>
      </w:r>
      <w:r>
        <w:rPr>
          <w:rFonts w:ascii="標楷體" w:eastAsia="標楷體" w:hAnsi="標楷體" w:hint="eastAsia"/>
        </w:rPr>
        <w:t>》週刊</w:t>
      </w:r>
      <w:r w:rsidRPr="00424E29">
        <w:rPr>
          <w:rFonts w:ascii="標楷體" w:eastAsia="標楷體" w:hAnsi="標楷體" w:hint="eastAsia"/>
        </w:rPr>
        <w:t>第2</w:t>
      </w:r>
      <w:r>
        <w:rPr>
          <w:rFonts w:ascii="標楷體" w:eastAsia="標楷體" w:hAnsi="標楷體"/>
        </w:rPr>
        <w:t>55</w:t>
      </w:r>
      <w:r w:rsidRPr="00424E29">
        <w:rPr>
          <w:rFonts w:ascii="標楷體" w:eastAsia="標楷體" w:hAnsi="標楷體" w:hint="eastAsia"/>
        </w:rPr>
        <w:t>期</w:t>
      </w:r>
      <w:r>
        <w:rPr>
          <w:rFonts w:ascii="標楷體" w:eastAsia="標楷體" w:hAnsi="標楷體" w:hint="eastAsia"/>
        </w:rPr>
        <w:t>（</w:t>
      </w:r>
      <w:r w:rsidRPr="00424E29">
        <w:rPr>
          <w:rFonts w:ascii="標楷體" w:eastAsia="標楷體" w:hAnsi="標楷體" w:hint="eastAsia"/>
        </w:rPr>
        <w:t>198</w:t>
      </w:r>
      <w:r>
        <w:rPr>
          <w:rFonts w:ascii="標楷體" w:eastAsia="標楷體" w:hAnsi="標楷體"/>
        </w:rPr>
        <w:t>8</w:t>
      </w:r>
      <w:r w:rsidRPr="00424E29">
        <w:rPr>
          <w:rFonts w:ascii="標楷體" w:eastAsia="標楷體" w:hAnsi="標楷體" w:hint="eastAsia"/>
        </w:rPr>
        <w:t>年</w:t>
      </w:r>
      <w:r>
        <w:rPr>
          <w:rFonts w:ascii="標楷體" w:eastAsia="標楷體" w:hAnsi="標楷體" w:hint="eastAsia"/>
        </w:rPr>
        <w:t>1</w:t>
      </w:r>
      <w:r>
        <w:rPr>
          <w:rFonts w:ascii="標楷體" w:eastAsia="標楷體" w:hAnsi="標楷體"/>
        </w:rPr>
        <w:t>2</w:t>
      </w:r>
      <w:r w:rsidRPr="00424E29">
        <w:rPr>
          <w:rFonts w:ascii="標楷體" w:eastAsia="標楷體" w:hAnsi="標楷體" w:hint="eastAsia"/>
        </w:rPr>
        <w:t>月</w:t>
      </w:r>
      <w:r>
        <w:rPr>
          <w:rFonts w:ascii="標楷體" w:eastAsia="標楷體" w:hAnsi="標楷體" w:hint="eastAsia"/>
        </w:rPr>
        <w:t>1</w:t>
      </w:r>
      <w:r>
        <w:rPr>
          <w:rFonts w:ascii="標楷體" w:eastAsia="標楷體" w:hAnsi="標楷體"/>
        </w:rPr>
        <w:t>7</w:t>
      </w:r>
      <w:r w:rsidRPr="00424E29">
        <w:rPr>
          <w:rFonts w:ascii="標楷體" w:eastAsia="標楷體" w:hAnsi="標楷體" w:hint="eastAsia"/>
        </w:rPr>
        <w:t>日</w:t>
      </w:r>
      <w:r>
        <w:rPr>
          <w:rFonts w:ascii="標楷體" w:eastAsia="標楷體" w:hAnsi="標楷體" w:hint="eastAsia"/>
        </w:rPr>
        <w:t>）</w:t>
      </w:r>
    </w:p>
    <w:tbl>
      <w:tblPr>
        <w:tblStyle w:val="a9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40"/>
      </w:tblGrid>
      <w:tr w:rsidR="007669D4" w:rsidRPr="00ED270C" w14:paraId="1C518B3D" w14:textId="77777777" w:rsidTr="00C30AB8">
        <w:trPr>
          <w:trHeight w:val="2948"/>
        </w:trPr>
        <w:tc>
          <w:tcPr>
            <w:tcW w:w="9040" w:type="dxa"/>
            <w:vAlign w:val="center"/>
          </w:tcPr>
          <w:p w14:paraId="7F420714" w14:textId="7E45D2FE" w:rsidR="0018014B" w:rsidRPr="00ED270C" w:rsidRDefault="0018014B" w:rsidP="0018014B">
            <w:pPr>
              <w:ind w:firstLineChars="198" w:firstLine="475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ED270C">
              <w:rPr>
                <w:rFonts w:ascii="標楷體" w:eastAsia="標楷體" w:hAnsi="標楷體" w:hint="eastAsia"/>
                <w:color w:val="000000" w:themeColor="text1"/>
              </w:rPr>
              <w:t>言論自由，是民主社會裡最重要的基本權利之</w:t>
            </w:r>
            <w:proofErr w:type="gramStart"/>
            <w:r w:rsidRPr="00ED270C">
              <w:rPr>
                <w:rFonts w:ascii="標楷體" w:eastAsia="標楷體" w:hAnsi="標楷體" w:hint="eastAsia"/>
                <w:color w:val="000000" w:themeColor="text1"/>
              </w:rPr>
              <w:t>一</w:t>
            </w:r>
            <w:proofErr w:type="gramEnd"/>
            <w:r w:rsidRPr="00ED270C">
              <w:rPr>
                <w:rFonts w:ascii="標楷體" w:eastAsia="標楷體" w:hAnsi="標楷體" w:hint="eastAsia"/>
                <w:color w:val="000000" w:themeColor="text1"/>
              </w:rPr>
              <w:t>。它讓我們可以說出自己的想法、寫下自己的意見，不會因為和別人不同就被罰。但政府制訂法律《出版法》，讓政府可以用命令的方式，不經過法院，就把一些書、雜誌或報紙查扣、禁止發行。很多新聞和記者因為這樣的命令，不敢寫出真正的事情，人民的權利也被剝奪了。</w:t>
            </w:r>
          </w:p>
          <w:p w14:paraId="03CAF625" w14:textId="3C467BF6" w:rsidR="007669D4" w:rsidRPr="00ED270C" w:rsidRDefault="0018014B" w:rsidP="0018014B">
            <w:pPr>
              <w:ind w:firstLineChars="198" w:firstLine="475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ED270C">
              <w:rPr>
                <w:rFonts w:ascii="標楷體" w:eastAsia="標楷體" w:hAnsi="標楷體" w:hint="eastAsia"/>
                <w:color w:val="000000" w:themeColor="text1"/>
              </w:rPr>
              <w:t>我們這本刊物，因為寫了關於「臺灣獨立」的報導和意見，多次被政府用《出版法》來禁止出刊。我們覺得這是錯誤又不公平的做法。我們相信：只要《出版法》還在，臺灣的言論自由就不是真的自由。所以，我們勇敢站出來，希望大家</w:t>
            </w:r>
            <w:proofErr w:type="gramStart"/>
            <w:r w:rsidRPr="00ED270C">
              <w:rPr>
                <w:rFonts w:ascii="標楷體" w:eastAsia="標楷體" w:hAnsi="標楷體" w:hint="eastAsia"/>
                <w:color w:val="000000" w:themeColor="text1"/>
              </w:rPr>
              <w:t>一</w:t>
            </w:r>
            <w:proofErr w:type="gramEnd"/>
            <w:r w:rsidRPr="00ED270C">
              <w:rPr>
                <w:rFonts w:ascii="標楷體" w:eastAsia="標楷體" w:hAnsi="標楷體" w:hint="eastAsia"/>
                <w:color w:val="000000" w:themeColor="text1"/>
              </w:rPr>
              <w:t>起來支援我們，繼續爭取百分之百的言論自由，讓臺灣成為一個真正自由的社會。</w:t>
            </w:r>
          </w:p>
        </w:tc>
      </w:tr>
    </w:tbl>
    <w:p w14:paraId="4A405F17" w14:textId="77777777" w:rsidR="00AE75FA" w:rsidRPr="00ED270C" w:rsidRDefault="00AE75FA" w:rsidP="00424E29">
      <w:pPr>
        <w:jc w:val="both"/>
        <w:rPr>
          <w:rFonts w:ascii="標楷體" w:eastAsia="標楷體" w:hAnsi="標楷體"/>
          <w:b/>
          <w:bCs/>
          <w:color w:val="000000" w:themeColor="text1"/>
        </w:rPr>
      </w:pPr>
    </w:p>
    <w:p w14:paraId="34C6D2B3" w14:textId="66A76C27" w:rsidR="00424E29" w:rsidRPr="00ED270C" w:rsidRDefault="007669D4" w:rsidP="00424E29">
      <w:pPr>
        <w:jc w:val="both"/>
        <w:rPr>
          <w:rFonts w:ascii="標楷體" w:eastAsia="標楷體" w:hAnsi="標楷體"/>
          <w:b/>
          <w:bCs/>
          <w:color w:val="000000" w:themeColor="text1"/>
        </w:rPr>
      </w:pPr>
      <w:r w:rsidRPr="00ED270C">
        <w:rPr>
          <w:rFonts w:ascii="標楷體" w:eastAsia="標楷體" w:hAnsi="標楷體" w:hint="eastAsia"/>
          <w:b/>
          <w:bCs/>
          <w:color w:val="000000" w:themeColor="text1"/>
        </w:rPr>
        <w:t>2</w:t>
      </w:r>
      <w:r w:rsidRPr="00ED270C">
        <w:rPr>
          <w:rFonts w:ascii="標楷體" w:eastAsia="標楷體" w:hAnsi="標楷體"/>
          <w:b/>
          <w:bCs/>
          <w:color w:val="000000" w:themeColor="text1"/>
        </w:rPr>
        <w:t>.</w:t>
      </w:r>
      <w:r w:rsidR="00424E29" w:rsidRPr="00ED270C">
        <w:rPr>
          <w:rFonts w:ascii="標楷體" w:eastAsia="標楷體" w:hAnsi="標楷體" w:hint="eastAsia"/>
          <w:b/>
          <w:bCs/>
          <w:color w:val="000000" w:themeColor="text1"/>
        </w:rPr>
        <w:t>為言論自由之役奮戰到底</w:t>
      </w:r>
    </w:p>
    <w:p w14:paraId="6078259B" w14:textId="4CE0914B" w:rsidR="00424E29" w:rsidRPr="00ED270C" w:rsidRDefault="00332F8C" w:rsidP="007669D4">
      <w:pPr>
        <w:ind w:firstLineChars="100" w:firstLine="240"/>
        <w:jc w:val="both"/>
        <w:rPr>
          <w:rFonts w:ascii="標楷體" w:eastAsia="標楷體" w:hAnsi="標楷體"/>
          <w:color w:val="000000" w:themeColor="text1"/>
        </w:rPr>
      </w:pPr>
      <w:r w:rsidRPr="00ED270C">
        <w:rPr>
          <w:rFonts w:ascii="標楷體" w:eastAsia="標楷體" w:hAnsi="標楷體" w:hint="eastAsia"/>
          <w:color w:val="000000" w:themeColor="text1"/>
        </w:rPr>
        <w:t>文章</w:t>
      </w:r>
      <w:r w:rsidR="00E42095" w:rsidRPr="00ED270C">
        <w:rPr>
          <w:rFonts w:ascii="標楷體" w:eastAsia="標楷體" w:hAnsi="標楷體" w:hint="eastAsia"/>
          <w:color w:val="000000" w:themeColor="text1"/>
        </w:rPr>
        <w:t>改寫</w:t>
      </w:r>
      <w:proofErr w:type="gramStart"/>
      <w:r w:rsidR="00E42095" w:rsidRPr="00ED270C">
        <w:rPr>
          <w:rFonts w:ascii="標楷體" w:eastAsia="標楷體" w:hAnsi="標楷體" w:hint="eastAsia"/>
          <w:color w:val="000000" w:themeColor="text1"/>
        </w:rPr>
        <w:t>自</w:t>
      </w:r>
      <w:proofErr w:type="gramEnd"/>
      <w:r w:rsidR="00424E29" w:rsidRPr="00ED270C">
        <w:rPr>
          <w:rFonts w:ascii="標楷體" w:eastAsia="標楷體" w:hAnsi="標楷體" w:hint="eastAsia"/>
          <w:color w:val="000000" w:themeColor="text1"/>
        </w:rPr>
        <w:t>：《自由時代》週刊第266期（1989年3月4日）</w:t>
      </w:r>
    </w:p>
    <w:tbl>
      <w:tblPr>
        <w:tblStyle w:val="a9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40"/>
      </w:tblGrid>
      <w:tr w:rsidR="00ED270C" w:rsidRPr="00ED270C" w14:paraId="6013015C" w14:textId="77777777" w:rsidTr="00C30AB8">
        <w:trPr>
          <w:trHeight w:val="2608"/>
        </w:trPr>
        <w:tc>
          <w:tcPr>
            <w:tcW w:w="9040" w:type="dxa"/>
            <w:vAlign w:val="center"/>
          </w:tcPr>
          <w:p w14:paraId="33A66D19" w14:textId="3967E8BF" w:rsidR="0018014B" w:rsidRPr="00ED270C" w:rsidRDefault="0018014B" w:rsidP="0018014B">
            <w:pPr>
              <w:ind w:firstLineChars="198" w:firstLine="475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ED270C">
              <w:rPr>
                <w:rFonts w:ascii="標楷體" w:eastAsia="標楷體" w:hAnsi="標楷體" w:hint="eastAsia"/>
                <w:color w:val="000000" w:themeColor="text1"/>
              </w:rPr>
              <w:t>在臺灣，</w:t>
            </w:r>
            <w:r w:rsidR="00E42095" w:rsidRPr="00ED270C">
              <w:rPr>
                <w:rFonts w:ascii="標楷體" w:eastAsia="標楷體" w:hAnsi="標楷體" w:hint="eastAsia"/>
                <w:color w:val="000000" w:themeColor="text1"/>
              </w:rPr>
              <w:t>因為新聞自由受到限制。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有時候，新聞記者不能說出事情的真相，也不能勇敢地保護自己，</w:t>
            </w:r>
            <w:r w:rsidR="00E42095" w:rsidRPr="00ED270C">
              <w:rPr>
                <w:rFonts w:ascii="標楷體" w:eastAsia="標楷體" w:hAnsi="標楷體" w:hint="eastAsia"/>
                <w:color w:val="000000" w:themeColor="text1"/>
              </w:rPr>
              <w:t>造成民眾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很難相信新聞報導</w:t>
            </w:r>
            <w:r w:rsidR="00E42095" w:rsidRPr="00ED270C">
              <w:rPr>
                <w:rFonts w:ascii="標楷體" w:eastAsia="標楷體" w:hAnsi="標楷體" w:hint="eastAsia"/>
                <w:color w:val="000000" w:themeColor="text1"/>
              </w:rPr>
              <w:t>的公正性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，也讓政治勢力更容易干涉</w:t>
            </w:r>
            <w:r w:rsidR="00E42095" w:rsidRPr="00ED270C">
              <w:rPr>
                <w:rFonts w:ascii="標楷體" w:eastAsia="標楷體" w:hAnsi="標楷體" w:hint="eastAsia"/>
                <w:color w:val="000000" w:themeColor="text1"/>
              </w:rPr>
              <w:t>新聞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媒體，這是臺灣新聞界最大的悲哀。</w:t>
            </w:r>
          </w:p>
          <w:p w14:paraId="0293182C" w14:textId="54F05ED7" w:rsidR="00E42095" w:rsidRPr="00ED270C" w:rsidRDefault="0018014B" w:rsidP="00E42095">
            <w:pPr>
              <w:ind w:firstLineChars="198" w:firstLine="475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ED270C">
              <w:rPr>
                <w:rFonts w:ascii="標楷體" w:eastAsia="標楷體" w:hAnsi="標楷體" w:hint="eastAsia"/>
                <w:color w:val="000000" w:themeColor="text1"/>
              </w:rPr>
              <w:t>不過，我們不能只責怪</w:t>
            </w:r>
            <w:r w:rsidR="00E42095" w:rsidRPr="00ED270C">
              <w:rPr>
                <w:rFonts w:ascii="標楷體" w:eastAsia="標楷體" w:hAnsi="標楷體" w:hint="eastAsia"/>
                <w:color w:val="000000" w:themeColor="text1"/>
              </w:rPr>
              <w:t>新聞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媒體</w:t>
            </w:r>
            <w:r w:rsidR="00E42095" w:rsidRPr="00ED270C">
              <w:rPr>
                <w:rFonts w:ascii="標楷體" w:eastAsia="標楷體" w:hAnsi="標楷體" w:hint="eastAsia"/>
                <w:color w:val="000000" w:themeColor="text1"/>
              </w:rPr>
              <w:t>，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有一個更重要的問題是：人民還沒有完全了解「知道真相」是自己的權利。有些人甚至對自己的權利被限制、被剝奪都沒有感覺。如果我們對自己的權利不在乎，那麼「言論自由」這個重要的價值，就很難真正</w:t>
            </w:r>
            <w:r w:rsidR="004D48E9" w:rsidRPr="00ED270C">
              <w:rPr>
                <w:rFonts w:ascii="標楷體" w:eastAsia="標楷體" w:hAnsi="標楷體" w:hint="eastAsia"/>
                <w:color w:val="000000" w:themeColor="text1"/>
              </w:rPr>
              <w:t>的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實現。</w:t>
            </w:r>
            <w:r w:rsidR="004D48E9" w:rsidRPr="00ED270C">
              <w:rPr>
                <w:rFonts w:ascii="標楷體" w:eastAsia="標楷體" w:hAnsi="標楷體" w:hint="eastAsia"/>
                <w:color w:val="000000" w:themeColor="text1"/>
              </w:rPr>
              <w:t>為了避免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二二八事件再</w:t>
            </w:r>
            <w:r w:rsidR="00E42095" w:rsidRPr="00ED270C">
              <w:rPr>
                <w:rFonts w:ascii="標楷體" w:eastAsia="標楷體" w:hAnsi="標楷體" w:hint="eastAsia"/>
                <w:color w:val="000000" w:themeColor="text1"/>
              </w:rPr>
              <w:t>次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發生，也不想讓獨裁統治再回來的新聞記者</w:t>
            </w:r>
            <w:r w:rsidR="004D48E9" w:rsidRPr="00ED270C">
              <w:rPr>
                <w:rFonts w:ascii="標楷體" w:eastAsia="標楷體" w:hAnsi="標楷體" w:hint="eastAsia"/>
                <w:color w:val="000000" w:themeColor="text1"/>
              </w:rPr>
              <w:t>們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，</w:t>
            </w:r>
            <w:r w:rsidR="004D48E9" w:rsidRPr="00ED270C">
              <w:rPr>
                <w:rFonts w:ascii="標楷體" w:eastAsia="標楷體" w:hAnsi="標楷體" w:hint="eastAsia"/>
                <w:color w:val="000000" w:themeColor="text1"/>
              </w:rPr>
              <w:t>仍</w:t>
            </w:r>
            <w:r w:rsidR="00E42095" w:rsidRPr="00ED270C">
              <w:rPr>
                <w:rFonts w:ascii="標楷體" w:eastAsia="標楷體" w:hAnsi="標楷體" w:hint="eastAsia"/>
                <w:color w:val="000000" w:themeColor="text1"/>
              </w:rPr>
              <w:t>在繼續努力爭取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言論自由</w:t>
            </w:r>
            <w:r w:rsidR="00E42095" w:rsidRPr="00ED270C">
              <w:rPr>
                <w:rFonts w:ascii="標楷體" w:eastAsia="標楷體" w:hAnsi="標楷體" w:hint="eastAsia"/>
                <w:color w:val="000000" w:themeColor="text1"/>
              </w:rPr>
              <w:t>，監督政府各項施政與作為</w:t>
            </w:r>
            <w:r w:rsidRPr="00ED270C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</w:tc>
      </w:tr>
    </w:tbl>
    <w:p w14:paraId="0A1B2720" w14:textId="29DFFA5F" w:rsidR="007669D4" w:rsidRPr="004D48E9" w:rsidRDefault="007669D4" w:rsidP="007669D4">
      <w:pPr>
        <w:jc w:val="both"/>
        <w:rPr>
          <w:rFonts w:ascii="標楷體" w:eastAsia="標楷體" w:hAnsi="標楷體"/>
        </w:rPr>
      </w:pPr>
    </w:p>
    <w:p w14:paraId="4053BC00" w14:textId="77777777" w:rsidR="00C30AB8" w:rsidRDefault="00D96774" w:rsidP="007669D4">
      <w:pPr>
        <w:jc w:val="both"/>
        <w:rPr>
          <w:rFonts w:ascii="標楷體" w:eastAsia="標楷體" w:hAnsi="標楷體"/>
          <w:b/>
          <w:bCs/>
        </w:rPr>
      </w:pPr>
      <w:r w:rsidRPr="00D96774">
        <w:rPr>
          <w:rFonts w:ascii="標楷體" w:eastAsia="標楷體" w:hAnsi="標楷體" w:hint="eastAsia"/>
          <w:b/>
          <w:bCs/>
        </w:rPr>
        <w:t>3</w:t>
      </w:r>
      <w:r w:rsidRPr="00D96774">
        <w:rPr>
          <w:rFonts w:ascii="標楷體" w:eastAsia="標楷體" w:hAnsi="標楷體"/>
          <w:b/>
          <w:bCs/>
        </w:rPr>
        <w:t>.</w:t>
      </w:r>
      <w:r w:rsidRPr="00D96774">
        <w:rPr>
          <w:rFonts w:ascii="標楷體" w:eastAsia="標楷體" w:hAnsi="標楷體" w:hint="eastAsia"/>
          <w:b/>
          <w:bCs/>
        </w:rPr>
        <w:t>分組討論提問</w:t>
      </w:r>
    </w:p>
    <w:p w14:paraId="1094EA27" w14:textId="4ECE1D66" w:rsidR="00D96774" w:rsidRPr="00C30AB8" w:rsidRDefault="00C30AB8" w:rsidP="007669D4">
      <w:pPr>
        <w:jc w:val="both"/>
        <w:rPr>
          <w:rFonts w:ascii="標楷體" w:eastAsia="標楷體" w:hAnsi="標楷體"/>
        </w:rPr>
      </w:pPr>
      <w:r w:rsidRPr="00C30AB8">
        <w:rPr>
          <w:rFonts w:ascii="標楷體" w:eastAsia="標楷體" w:hAnsi="標楷體" w:hint="eastAsia"/>
        </w:rPr>
        <w:t>請針對以下4個提問，</w:t>
      </w:r>
      <w:r w:rsidR="00FE775B">
        <w:rPr>
          <w:rFonts w:ascii="標楷體" w:eastAsia="標楷體" w:hAnsi="標楷體" w:hint="eastAsia"/>
        </w:rPr>
        <w:t>紀錄小組討論要報告的提問，並摘錄</w:t>
      </w:r>
      <w:r w:rsidRPr="00C30AB8">
        <w:rPr>
          <w:rFonts w:ascii="標楷體" w:eastAsia="標楷體" w:hAnsi="標楷體" w:hint="eastAsia"/>
        </w:rPr>
        <w:t>別組報告</w:t>
      </w:r>
      <w:r w:rsidR="00FE775B">
        <w:rPr>
          <w:rFonts w:ascii="標楷體" w:eastAsia="標楷體" w:hAnsi="標楷體" w:hint="eastAsia"/>
        </w:rPr>
        <w:t>的</w:t>
      </w:r>
      <w:r w:rsidR="00AE75FA" w:rsidRPr="00C30AB8">
        <w:rPr>
          <w:rFonts w:ascii="標楷體" w:eastAsia="標楷體" w:hAnsi="標楷體" w:hint="eastAsia"/>
        </w:rPr>
        <w:t>內容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A75CE3" w14:paraId="11C3D8FD" w14:textId="77777777" w:rsidTr="00167489">
        <w:trPr>
          <w:trHeight w:val="2324"/>
        </w:trPr>
        <w:tc>
          <w:tcPr>
            <w:tcW w:w="4530" w:type="dxa"/>
          </w:tcPr>
          <w:p w14:paraId="678E5CA3" w14:textId="3FCE4800" w:rsidR="004E21DC" w:rsidRDefault="00A75CE3" w:rsidP="002C2D17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提問1：</w:t>
            </w:r>
            <w:r w:rsidR="00E618E3" w:rsidRPr="00E618E3">
              <w:rPr>
                <w:rFonts w:ascii="標楷體" w:eastAsia="標楷體" w:hAnsi="標楷體" w:hint="eastAsia"/>
              </w:rPr>
              <w:t>鄭南榕發表</w:t>
            </w:r>
            <w:r w:rsidR="00AE75FA">
              <w:rPr>
                <w:rFonts w:ascii="標楷體" w:eastAsia="標楷體" w:hAnsi="標楷體" w:hint="eastAsia"/>
              </w:rPr>
              <w:t>這</w:t>
            </w:r>
            <w:r w:rsidR="00E618E3" w:rsidRPr="00E618E3">
              <w:rPr>
                <w:rFonts w:ascii="標楷體" w:eastAsia="標楷體" w:hAnsi="標楷體" w:hint="eastAsia"/>
              </w:rPr>
              <w:t>兩篇文章時臺灣已經解嚴，為什麼認為人民言論自由遭到剝奪，新聞自由仍然有限？</w:t>
            </w:r>
          </w:p>
        </w:tc>
        <w:tc>
          <w:tcPr>
            <w:tcW w:w="4530" w:type="dxa"/>
          </w:tcPr>
          <w:p w14:paraId="5B84D3F2" w14:textId="5DDD1078" w:rsidR="00E62329" w:rsidRPr="00E62329" w:rsidRDefault="008B48F5" w:rsidP="002C2D17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提問</w:t>
            </w:r>
            <w:r>
              <w:rPr>
                <w:rFonts w:ascii="標楷體" w:eastAsia="標楷體" w:hAnsi="標楷體"/>
              </w:rPr>
              <w:t>2</w:t>
            </w:r>
            <w:r>
              <w:rPr>
                <w:rFonts w:ascii="標楷體" w:eastAsia="標楷體" w:hAnsi="標楷體" w:hint="eastAsia"/>
              </w:rPr>
              <w:t>：</w:t>
            </w:r>
            <w:r w:rsidRPr="00E618E3">
              <w:rPr>
                <w:rFonts w:ascii="標楷體" w:eastAsia="標楷體" w:hAnsi="標楷體" w:hint="eastAsia"/>
              </w:rPr>
              <w:t>鄭南榕認為除了新聞自由受到限制</w:t>
            </w:r>
            <w:r w:rsidR="00AE75FA">
              <w:rPr>
                <w:rFonts w:ascii="標楷體" w:eastAsia="標楷體" w:hAnsi="標楷體" w:hint="eastAsia"/>
              </w:rPr>
              <w:t>外</w:t>
            </w:r>
            <w:r w:rsidRPr="00E618E3">
              <w:rPr>
                <w:rFonts w:ascii="標楷體" w:eastAsia="標楷體" w:hAnsi="標楷體" w:hint="eastAsia"/>
              </w:rPr>
              <w:t>，還有什麼</w:t>
            </w:r>
            <w:r w:rsidR="00AE75FA">
              <w:rPr>
                <w:rFonts w:ascii="標楷體" w:eastAsia="標楷體" w:hAnsi="標楷體" w:hint="eastAsia"/>
              </w:rPr>
              <w:t>重要的問題</w:t>
            </w:r>
            <w:r w:rsidRPr="00E618E3">
              <w:rPr>
                <w:rFonts w:ascii="標楷體" w:eastAsia="標楷體" w:hAnsi="標楷體" w:hint="eastAsia"/>
              </w:rPr>
              <w:t>，</w:t>
            </w:r>
            <w:r>
              <w:rPr>
                <w:rFonts w:ascii="標楷體" w:eastAsia="標楷體" w:hAnsi="標楷體" w:hint="eastAsia"/>
              </w:rPr>
              <w:t>造成</w:t>
            </w:r>
            <w:r w:rsidRPr="00E618E3">
              <w:rPr>
                <w:rFonts w:ascii="標楷體" w:eastAsia="標楷體" w:hAnsi="標楷體" w:hint="eastAsia"/>
              </w:rPr>
              <w:t>真正的言論自由</w:t>
            </w:r>
            <w:r>
              <w:rPr>
                <w:rFonts w:ascii="標楷體" w:eastAsia="標楷體" w:hAnsi="標楷體" w:hint="eastAsia"/>
              </w:rPr>
              <w:t>難以實現</w:t>
            </w:r>
            <w:r w:rsidRPr="00E618E3">
              <w:rPr>
                <w:rFonts w:ascii="標楷體" w:eastAsia="標楷體" w:hAnsi="標楷體" w:hint="eastAsia"/>
              </w:rPr>
              <w:t>？</w:t>
            </w:r>
          </w:p>
        </w:tc>
      </w:tr>
      <w:tr w:rsidR="00C429B2" w14:paraId="636882CA" w14:textId="77777777" w:rsidTr="00167489">
        <w:trPr>
          <w:trHeight w:val="2324"/>
        </w:trPr>
        <w:tc>
          <w:tcPr>
            <w:tcW w:w="4530" w:type="dxa"/>
          </w:tcPr>
          <w:p w14:paraId="5289C743" w14:textId="5F53AA2C" w:rsidR="008B48F5" w:rsidRDefault="008B48F5" w:rsidP="002C2D17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提問</w:t>
            </w:r>
            <w:r>
              <w:rPr>
                <w:rFonts w:ascii="標楷體" w:eastAsia="標楷體" w:hAnsi="標楷體"/>
              </w:rPr>
              <w:t>3</w:t>
            </w:r>
            <w:r>
              <w:rPr>
                <w:rFonts w:ascii="標楷體" w:eastAsia="標楷體" w:hAnsi="標楷體" w:hint="eastAsia"/>
              </w:rPr>
              <w:t>：</w:t>
            </w:r>
            <w:r w:rsidRPr="00E618E3">
              <w:rPr>
                <w:rFonts w:ascii="標楷體" w:eastAsia="標楷體" w:hAnsi="標楷體" w:hint="eastAsia"/>
              </w:rPr>
              <w:t>為什麼要避免再次發生二二八事件或國家暴力侵害人權等問題，就必須持續</w:t>
            </w:r>
            <w:r>
              <w:rPr>
                <w:rFonts w:ascii="標楷體" w:eastAsia="標楷體" w:hAnsi="標楷體" w:hint="eastAsia"/>
              </w:rPr>
              <w:t>奮鬥</w:t>
            </w:r>
            <w:r w:rsidRPr="00E618E3">
              <w:rPr>
                <w:rFonts w:ascii="標楷體" w:eastAsia="標楷體" w:hAnsi="標楷體" w:hint="eastAsia"/>
              </w:rPr>
              <w:t>爭取言論自由？</w:t>
            </w:r>
          </w:p>
          <w:p w14:paraId="5E49ACEC" w14:textId="112C4DCF" w:rsidR="00C429B2" w:rsidRDefault="00C429B2" w:rsidP="002C2D17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4530" w:type="dxa"/>
          </w:tcPr>
          <w:p w14:paraId="4B7BB200" w14:textId="59405344" w:rsidR="00C429B2" w:rsidRDefault="008B48F5" w:rsidP="002C2D17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提問</w:t>
            </w:r>
            <w:r>
              <w:rPr>
                <w:rFonts w:ascii="標楷體" w:eastAsia="標楷體" w:hAnsi="標楷體"/>
              </w:rPr>
              <w:t>4</w:t>
            </w:r>
            <w:r>
              <w:rPr>
                <w:rFonts w:ascii="標楷體" w:eastAsia="標楷體" w:hAnsi="標楷體" w:hint="eastAsia"/>
              </w:rPr>
              <w:t>：</w:t>
            </w:r>
            <w:r w:rsidRPr="000B2BC3">
              <w:rPr>
                <w:rFonts w:ascii="標楷體" w:eastAsia="標楷體" w:hAnsi="標楷體" w:hint="eastAsia"/>
              </w:rPr>
              <w:t>鄭南榕主張爭取</w:t>
            </w:r>
            <w:r>
              <w:rPr>
                <w:rFonts w:ascii="標楷體" w:eastAsia="標楷體" w:hAnsi="標楷體" w:hint="eastAsia"/>
              </w:rPr>
              <w:t>「</w:t>
            </w:r>
            <w:r w:rsidRPr="000B2BC3">
              <w:rPr>
                <w:rFonts w:ascii="標楷體" w:eastAsia="標楷體" w:hAnsi="標楷體" w:hint="eastAsia"/>
              </w:rPr>
              <w:t>百分之百的言論自由</w:t>
            </w:r>
            <w:r>
              <w:rPr>
                <w:rFonts w:ascii="標楷體" w:eastAsia="標楷體" w:hAnsi="標楷體" w:hint="eastAsia"/>
              </w:rPr>
              <w:t>」</w:t>
            </w:r>
            <w:r w:rsidRPr="000B2BC3">
              <w:rPr>
                <w:rFonts w:ascii="標楷體" w:eastAsia="標楷體" w:hAnsi="標楷體" w:hint="eastAsia"/>
              </w:rPr>
              <w:t>，</w:t>
            </w:r>
            <w:r>
              <w:rPr>
                <w:rFonts w:ascii="標楷體" w:eastAsia="標楷體" w:hAnsi="標楷體" w:hint="eastAsia"/>
              </w:rPr>
              <w:t>想要達成這個目標，人民應該要具備哪些公民素養？</w:t>
            </w:r>
          </w:p>
        </w:tc>
      </w:tr>
    </w:tbl>
    <w:p w14:paraId="0E5A09E2" w14:textId="272D9357" w:rsidR="003E7FAE" w:rsidRPr="00167489" w:rsidRDefault="00DA7580" w:rsidP="003E7FAE">
      <w:pPr>
        <w:widowControl/>
        <w:spacing w:line="360" w:lineRule="auto"/>
        <w:rPr>
          <w:rFonts w:ascii="標楷體" w:eastAsia="標楷體" w:hAnsi="標楷體"/>
          <w:b/>
          <w:bCs/>
          <w:sz w:val="28"/>
          <w:szCs w:val="24"/>
        </w:rPr>
      </w:pPr>
      <w:r>
        <w:br w:type="page"/>
      </w:r>
      <w:r w:rsidR="00051F3C">
        <w:rPr>
          <w:rFonts w:ascii="標楷體" w:eastAsia="標楷體" w:hAnsi="標楷體" w:hint="eastAsia"/>
          <w:b/>
          <w:bCs/>
          <w:sz w:val="28"/>
          <w:szCs w:val="24"/>
        </w:rPr>
        <w:lastRenderedPageBreak/>
        <w:t>五</w:t>
      </w:r>
      <w:r w:rsidR="003E7FAE" w:rsidRPr="00167489">
        <w:rPr>
          <w:rFonts w:ascii="標楷體" w:eastAsia="標楷體" w:hAnsi="標楷體" w:hint="eastAsia"/>
          <w:b/>
          <w:bCs/>
          <w:sz w:val="28"/>
          <w:szCs w:val="24"/>
        </w:rPr>
        <w:t>、</w:t>
      </w:r>
      <w:proofErr w:type="gramStart"/>
      <w:r w:rsidR="003E7FAE" w:rsidRPr="00167489">
        <w:rPr>
          <w:rFonts w:ascii="標楷體" w:eastAsia="標楷體" w:hAnsi="標楷體" w:hint="eastAsia"/>
          <w:b/>
          <w:bCs/>
          <w:sz w:val="28"/>
          <w:szCs w:val="24"/>
        </w:rPr>
        <w:t>線上探訪</w:t>
      </w:r>
      <w:proofErr w:type="gramEnd"/>
      <w:r w:rsidR="003E7FAE" w:rsidRPr="00167489">
        <w:rPr>
          <w:rFonts w:ascii="標楷體" w:eastAsia="標楷體" w:hAnsi="標楷體" w:hint="eastAsia"/>
          <w:b/>
          <w:bCs/>
          <w:sz w:val="28"/>
          <w:szCs w:val="24"/>
        </w:rPr>
        <w:t>鄭南榕紀念館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516"/>
        <w:gridCol w:w="2544"/>
      </w:tblGrid>
      <w:tr w:rsidR="00BE073F" w:rsidRPr="00BE073F" w14:paraId="1FFEA44F" w14:textId="77777777" w:rsidTr="00CE063D">
        <w:trPr>
          <w:trHeight w:val="2278"/>
        </w:trPr>
        <w:tc>
          <w:tcPr>
            <w:tcW w:w="6516" w:type="dxa"/>
            <w:vAlign w:val="center"/>
          </w:tcPr>
          <w:p w14:paraId="4D119A84" w14:textId="77777777" w:rsidR="00BE073F" w:rsidRPr="00BE073F" w:rsidRDefault="00BE073F" w:rsidP="006A6E61">
            <w:pPr>
              <w:ind w:firstLineChars="198" w:firstLine="475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BE073F">
              <w:rPr>
                <w:rFonts w:ascii="標楷體" w:eastAsia="標楷體" w:hAnsi="標楷體" w:hint="eastAsia"/>
                <w:color w:val="000000" w:themeColor="text1"/>
              </w:rPr>
              <w:t>歡迎您</w:t>
            </w:r>
          </w:p>
          <w:p w14:paraId="22CA25F7" w14:textId="5D3DBF22" w:rsidR="00BE073F" w:rsidRPr="00BE073F" w:rsidRDefault="00BE073F" w:rsidP="006A6E61">
            <w:pPr>
              <w:ind w:firstLineChars="198" w:firstLine="475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BE073F">
              <w:rPr>
                <w:rFonts w:ascii="標楷體" w:eastAsia="標楷體" w:hAnsi="標楷體" w:hint="eastAsia"/>
                <w:color w:val="000000" w:themeColor="text1"/>
              </w:rPr>
              <w:t>來到鄭南榕</w:t>
            </w:r>
            <w:proofErr w:type="gramStart"/>
            <w:r w:rsidRPr="00BE073F">
              <w:rPr>
                <w:rFonts w:ascii="標楷體" w:eastAsia="標楷體" w:hAnsi="標楷體" w:hint="eastAsia"/>
                <w:color w:val="000000" w:themeColor="text1"/>
              </w:rPr>
              <w:t>紀念館線上</w:t>
            </w:r>
            <w:proofErr w:type="gramEnd"/>
            <w:r w:rsidRPr="00BE073F">
              <w:rPr>
                <w:rFonts w:ascii="標楷體" w:eastAsia="標楷體" w:hAnsi="標楷體" w:hint="eastAsia"/>
                <w:color w:val="000000" w:themeColor="text1"/>
              </w:rPr>
              <w:t>3D導航</w:t>
            </w:r>
            <w:r w:rsidR="006A6E61">
              <w:rPr>
                <w:rFonts w:ascii="標楷體" w:eastAsia="標楷體" w:hAnsi="標楷體" w:hint="eastAsia"/>
                <w:color w:val="000000" w:themeColor="text1"/>
              </w:rPr>
              <w:t>，</w:t>
            </w:r>
            <w:r w:rsidRPr="00BE073F">
              <w:rPr>
                <w:rFonts w:ascii="標楷體" w:eastAsia="標楷體" w:hAnsi="標楷體" w:hint="eastAsia"/>
                <w:color w:val="000000" w:themeColor="text1"/>
              </w:rPr>
              <w:t>接下來，您將看到鄭南榕的出生與成長背景，以及他如何創辦紀念館、組織社區活動。查看照片、影像、鄭南榕的隨身物品與手稿，邀請您進入他的生平，試圖揣摩他的處境，了解他的想法。</w:t>
            </w:r>
          </w:p>
          <w:p w14:paraId="42A8FBC5" w14:textId="401F4AD3" w:rsidR="00BE073F" w:rsidRPr="00BE073F" w:rsidRDefault="00BE073F" w:rsidP="006A6E61">
            <w:pPr>
              <w:ind w:firstLineChars="198" w:firstLine="475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BE073F">
              <w:rPr>
                <w:rFonts w:ascii="標楷體" w:eastAsia="標楷體" w:hAnsi="標楷體" w:hint="eastAsia"/>
                <w:color w:val="000000" w:themeColor="text1"/>
              </w:rPr>
              <w:t>讓我們回到</w:t>
            </w:r>
            <w:proofErr w:type="gramStart"/>
            <w:r w:rsidRPr="00BE073F">
              <w:rPr>
                <w:rFonts w:ascii="標楷體" w:eastAsia="標楷體" w:hAnsi="標楷體" w:hint="eastAsia"/>
                <w:color w:val="000000" w:themeColor="text1"/>
              </w:rPr>
              <w:t>1980</w:t>
            </w:r>
            <w:proofErr w:type="gramEnd"/>
            <w:r w:rsidRPr="00BE073F">
              <w:rPr>
                <w:rFonts w:ascii="標楷體" w:eastAsia="標楷體" w:hAnsi="標楷體" w:hint="eastAsia"/>
                <w:color w:val="000000" w:themeColor="text1"/>
              </w:rPr>
              <w:t>年代，一起看看鄭南榕的勇氣與悲傷。</w:t>
            </w:r>
          </w:p>
        </w:tc>
        <w:tc>
          <w:tcPr>
            <w:tcW w:w="2544" w:type="dxa"/>
            <w:vAlign w:val="center"/>
          </w:tcPr>
          <w:p w14:paraId="7BF0E41F" w14:textId="77777777" w:rsidR="00BE073F" w:rsidRDefault="00BE073F" w:rsidP="006A6E61">
            <w:pPr>
              <w:jc w:val="center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noProof/>
                <w:color w:val="000000" w:themeColor="text1"/>
              </w:rPr>
              <w:drawing>
                <wp:inline distT="0" distB="0" distL="0" distR="0" wp14:anchorId="5C949FA3" wp14:editId="5F04F64B">
                  <wp:extent cx="1036830" cy="1025546"/>
                  <wp:effectExtent l="0" t="0" r="0" b="3175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圖片 3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71" t="6691" r="6652" b="7279"/>
                          <a:stretch/>
                        </pic:blipFill>
                        <pic:spPr bwMode="auto">
                          <a:xfrm>
                            <a:off x="0" y="0"/>
                            <a:ext cx="1053638" cy="10421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CF8A6F" w14:textId="2D805F0F" w:rsidR="006A6E61" w:rsidRPr="006A6E61" w:rsidRDefault="006A6E61" w:rsidP="006A6E61">
            <w:pPr>
              <w:jc w:val="center"/>
              <w:rPr>
                <w:rFonts w:ascii="標楷體" w:eastAsia="標楷體" w:hAnsi="標楷體"/>
                <w:color w:val="000000" w:themeColor="text1"/>
              </w:rPr>
            </w:pPr>
            <w:proofErr w:type="gramStart"/>
            <w:r w:rsidRPr="006A6E61">
              <w:rPr>
                <w:rFonts w:ascii="標楷體" w:eastAsia="標楷體" w:hAnsi="標楷體" w:hint="eastAsia"/>
                <w:color w:val="000000" w:themeColor="text1"/>
              </w:rPr>
              <w:t>線上導覽</w:t>
            </w:r>
            <w:proofErr w:type="spellStart"/>
            <w:proofErr w:type="gramEnd"/>
            <w:r w:rsidRPr="006A6E61">
              <w:rPr>
                <w:rFonts w:ascii="標楷體" w:eastAsia="標楷體" w:hAnsi="標楷體" w:hint="eastAsia"/>
                <w:color w:val="000000" w:themeColor="text1"/>
              </w:rPr>
              <w:t>QRcode</w:t>
            </w:r>
            <w:proofErr w:type="spellEnd"/>
          </w:p>
        </w:tc>
      </w:tr>
    </w:tbl>
    <w:p w14:paraId="6D2B1102" w14:textId="77777777" w:rsidR="006A6E61" w:rsidRDefault="006A6E61" w:rsidP="00DA7580">
      <w:pPr>
        <w:jc w:val="both"/>
        <w:rPr>
          <w:rFonts w:ascii="標楷體" w:eastAsia="標楷體" w:hAnsi="標楷體"/>
        </w:rPr>
      </w:pPr>
    </w:p>
    <w:p w14:paraId="05C327C7" w14:textId="50EDBB7C" w:rsidR="00DA7580" w:rsidRPr="002C6E6F" w:rsidRDefault="006A6E61" w:rsidP="00DA7580">
      <w:pPr>
        <w:jc w:val="both"/>
        <w:rPr>
          <w:rFonts w:ascii="標楷體" w:eastAsia="標楷體" w:hAnsi="標楷體"/>
          <w:b/>
          <w:bCs/>
        </w:rPr>
      </w:pPr>
      <w:r w:rsidRPr="002C6E6F">
        <w:rPr>
          <w:rFonts w:ascii="標楷體" w:eastAsia="標楷體" w:hAnsi="標楷體" w:hint="eastAsia"/>
          <w:b/>
          <w:bCs/>
        </w:rPr>
        <w:t>1</w:t>
      </w:r>
      <w:r w:rsidRPr="002C6E6F">
        <w:rPr>
          <w:rFonts w:ascii="標楷體" w:eastAsia="標楷體" w:hAnsi="標楷體"/>
          <w:b/>
          <w:bCs/>
        </w:rPr>
        <w:t>.</w:t>
      </w:r>
      <w:r w:rsidR="00DA7580" w:rsidRPr="002C6E6F">
        <w:rPr>
          <w:rFonts w:ascii="標楷體" w:eastAsia="標楷體" w:hAnsi="標楷體" w:hint="eastAsia"/>
          <w:b/>
          <w:bCs/>
        </w:rPr>
        <w:t>鄭南榕創辦自由時代週刊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964"/>
        <w:gridCol w:w="5096"/>
      </w:tblGrid>
      <w:tr w:rsidR="006A6E61" w14:paraId="266F7D43" w14:textId="77777777" w:rsidTr="006A6E61">
        <w:tc>
          <w:tcPr>
            <w:tcW w:w="3964" w:type="dxa"/>
          </w:tcPr>
          <w:p w14:paraId="4DE4E2CB" w14:textId="5F153B9E" w:rsidR="006A6E61" w:rsidRDefault="006A6E61" w:rsidP="00D75F92">
            <w:pPr>
              <w:ind w:left="600" w:hangingChars="250" w:hanging="600"/>
              <w:rPr>
                <w:rFonts w:ascii="標楷體" w:eastAsia="標楷體" w:hAnsi="標楷體"/>
              </w:rPr>
            </w:pPr>
            <w:r w:rsidRPr="00DA7580">
              <w:rPr>
                <w:rFonts w:ascii="標楷體" w:eastAsia="標楷體" w:hAnsi="標楷體" w:hint="eastAsia"/>
              </w:rPr>
              <w:t>（1）</w:t>
            </w:r>
            <w:r w:rsidRPr="00BE073F">
              <w:rPr>
                <w:rFonts w:ascii="標楷體" w:eastAsia="標楷體" w:hAnsi="標楷體" w:hint="eastAsia"/>
              </w:rPr>
              <w:t>請找到鄭南榕在雜誌社</w:t>
            </w:r>
            <w:r w:rsidR="007333CB">
              <w:rPr>
                <w:rFonts w:ascii="標楷體" w:eastAsia="標楷體" w:hAnsi="標楷體" w:hint="eastAsia"/>
              </w:rPr>
              <w:t>與一塊匾額的</w:t>
            </w:r>
            <w:r w:rsidRPr="00BE073F">
              <w:rPr>
                <w:rFonts w:ascii="標楷體" w:eastAsia="標楷體" w:hAnsi="標楷體" w:hint="eastAsia"/>
              </w:rPr>
              <w:t>獨照，並寫下在</w:t>
            </w:r>
            <w:r w:rsidR="007333CB">
              <w:rPr>
                <w:rFonts w:ascii="標楷體" w:eastAsia="標楷體" w:hAnsi="標楷體" w:hint="eastAsia"/>
              </w:rPr>
              <w:t>那塊</w:t>
            </w:r>
            <w:r w:rsidRPr="00BE073F">
              <w:rPr>
                <w:rFonts w:ascii="標楷體" w:eastAsia="標楷體" w:hAnsi="標楷體" w:hint="eastAsia"/>
              </w:rPr>
              <w:t>匾額</w:t>
            </w:r>
            <w:r>
              <w:rPr>
                <w:rFonts w:ascii="標楷體" w:eastAsia="標楷體" w:hAnsi="標楷體" w:hint="eastAsia"/>
              </w:rPr>
              <w:t>上有哪</w:t>
            </w:r>
            <w:r>
              <w:rPr>
                <w:rFonts w:ascii="標楷體" w:eastAsia="標楷體" w:hAnsi="標楷體"/>
              </w:rPr>
              <w:t>12</w:t>
            </w:r>
            <w:r>
              <w:rPr>
                <w:rFonts w:ascii="標楷體" w:eastAsia="標楷體" w:hAnsi="標楷體" w:hint="eastAsia"/>
              </w:rPr>
              <w:t>個字</w:t>
            </w:r>
            <w:r w:rsidRPr="00BE073F">
              <w:rPr>
                <w:rFonts w:ascii="標楷體" w:eastAsia="標楷體" w:hAnsi="標楷體" w:hint="eastAsia"/>
              </w:rPr>
              <w:t>？</w:t>
            </w:r>
          </w:p>
        </w:tc>
        <w:tc>
          <w:tcPr>
            <w:tcW w:w="5096" w:type="dxa"/>
          </w:tcPr>
          <w:p w14:paraId="60DD576B" w14:textId="77777777" w:rsidR="006A6E61" w:rsidRDefault="006A6E61" w:rsidP="00DA7580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6A6E61" w14:paraId="41C8FEF0" w14:textId="77777777" w:rsidTr="006A6E61">
        <w:tc>
          <w:tcPr>
            <w:tcW w:w="3964" w:type="dxa"/>
          </w:tcPr>
          <w:p w14:paraId="1E254191" w14:textId="7120D086" w:rsidR="006A6E61" w:rsidRDefault="006A6E61" w:rsidP="00D75F92">
            <w:pPr>
              <w:ind w:left="600" w:hangingChars="250" w:hanging="600"/>
              <w:rPr>
                <w:rFonts w:ascii="標楷體" w:eastAsia="標楷體" w:hAnsi="標楷體"/>
              </w:rPr>
            </w:pPr>
            <w:r w:rsidRPr="00DA7580">
              <w:rPr>
                <w:rFonts w:ascii="標楷體" w:eastAsia="標楷體" w:hAnsi="標楷體" w:hint="eastAsia"/>
              </w:rPr>
              <w:t>（</w:t>
            </w:r>
            <w:r>
              <w:rPr>
                <w:rFonts w:ascii="標楷體" w:eastAsia="標楷體" w:hAnsi="標楷體"/>
              </w:rPr>
              <w:t>2</w:t>
            </w:r>
            <w:r w:rsidRPr="00DA7580">
              <w:rPr>
                <w:rFonts w:ascii="標楷體" w:eastAsia="標楷體" w:hAnsi="標楷體" w:hint="eastAsia"/>
              </w:rPr>
              <w:t>）</w:t>
            </w:r>
            <w:r w:rsidRPr="00BE073F">
              <w:rPr>
                <w:rFonts w:ascii="標楷體" w:eastAsia="標楷體" w:hAnsi="標楷體" w:hint="eastAsia"/>
              </w:rPr>
              <w:t>尋找鄭南榕創辦《自由時代》週刊的編</w:t>
            </w:r>
            <w:proofErr w:type="gramStart"/>
            <w:r w:rsidRPr="00BE073F">
              <w:rPr>
                <w:rFonts w:ascii="標楷體" w:eastAsia="標楷體" w:hAnsi="標楷體" w:hint="eastAsia"/>
              </w:rPr>
              <w:t>採</w:t>
            </w:r>
            <w:proofErr w:type="gramEnd"/>
            <w:r w:rsidRPr="00BE073F">
              <w:rPr>
                <w:rFonts w:ascii="標楷體" w:eastAsia="標楷體" w:hAnsi="標楷體" w:hint="eastAsia"/>
              </w:rPr>
              <w:t>信念，請寫下第一條的內容？</w:t>
            </w:r>
          </w:p>
        </w:tc>
        <w:tc>
          <w:tcPr>
            <w:tcW w:w="5096" w:type="dxa"/>
          </w:tcPr>
          <w:p w14:paraId="1651236E" w14:textId="77777777" w:rsidR="006A6E61" w:rsidRDefault="006A6E61" w:rsidP="00DA7580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6A6E61" w14:paraId="0363BB70" w14:textId="77777777" w:rsidTr="006A6E61">
        <w:tc>
          <w:tcPr>
            <w:tcW w:w="3964" w:type="dxa"/>
          </w:tcPr>
          <w:p w14:paraId="278299CC" w14:textId="18C5565A" w:rsidR="006A6E61" w:rsidRDefault="006A6E61" w:rsidP="00D75F92">
            <w:pPr>
              <w:ind w:left="600" w:hangingChars="250" w:hanging="600"/>
              <w:rPr>
                <w:rFonts w:ascii="標楷體" w:eastAsia="標楷體" w:hAnsi="標楷體"/>
              </w:rPr>
            </w:pPr>
            <w:r w:rsidRPr="00DA7580">
              <w:rPr>
                <w:rFonts w:ascii="標楷體" w:eastAsia="標楷體" w:hAnsi="標楷體" w:hint="eastAsia"/>
              </w:rPr>
              <w:t>（</w:t>
            </w:r>
            <w:r w:rsidR="00CE063D">
              <w:rPr>
                <w:rFonts w:ascii="標楷體" w:eastAsia="標楷體" w:hAnsi="標楷體"/>
              </w:rPr>
              <w:t>3</w:t>
            </w:r>
            <w:r w:rsidRPr="00DA7580">
              <w:rPr>
                <w:rFonts w:ascii="標楷體" w:eastAsia="標楷體" w:hAnsi="標楷體" w:hint="eastAsia"/>
              </w:rPr>
              <w:t>）</w:t>
            </w:r>
            <w:r w:rsidRPr="00BE073F">
              <w:rPr>
                <w:rFonts w:ascii="標楷體" w:eastAsia="標楷體" w:hAnsi="標楷體" w:hint="eastAsia"/>
              </w:rPr>
              <w:t>想一想，鄭南榕為什麼創辦《自由時代》週刊爭取言論自由？他可能會面臨什麼困難？</w:t>
            </w:r>
          </w:p>
        </w:tc>
        <w:tc>
          <w:tcPr>
            <w:tcW w:w="5096" w:type="dxa"/>
          </w:tcPr>
          <w:p w14:paraId="5853013F" w14:textId="77777777" w:rsidR="006A6E61" w:rsidRDefault="006A6E61" w:rsidP="00DA7580">
            <w:pPr>
              <w:jc w:val="both"/>
              <w:rPr>
                <w:rFonts w:ascii="標楷體" w:eastAsia="標楷體" w:hAnsi="標楷體"/>
              </w:rPr>
            </w:pPr>
          </w:p>
        </w:tc>
      </w:tr>
    </w:tbl>
    <w:p w14:paraId="1C9062DE" w14:textId="77777777" w:rsidR="006A6E61" w:rsidRPr="006A6E61" w:rsidRDefault="006A6E61" w:rsidP="00DA7580">
      <w:pPr>
        <w:jc w:val="both"/>
        <w:rPr>
          <w:rFonts w:ascii="標楷體" w:eastAsia="標楷體" w:hAnsi="標楷體"/>
        </w:rPr>
      </w:pPr>
    </w:p>
    <w:p w14:paraId="36B71309" w14:textId="0E227FD4" w:rsidR="00DA7580" w:rsidRPr="002C6E6F" w:rsidRDefault="006A6E61" w:rsidP="00DA7580">
      <w:pPr>
        <w:jc w:val="both"/>
        <w:rPr>
          <w:rFonts w:ascii="標楷體" w:eastAsia="標楷體" w:hAnsi="標楷體"/>
          <w:b/>
          <w:bCs/>
        </w:rPr>
      </w:pPr>
      <w:r w:rsidRPr="002C6E6F">
        <w:rPr>
          <w:rFonts w:ascii="標楷體" w:eastAsia="標楷體" w:hAnsi="標楷體"/>
          <w:b/>
          <w:bCs/>
        </w:rPr>
        <w:t>2.</w:t>
      </w:r>
      <w:r w:rsidR="00DA7580" w:rsidRPr="002C6E6F">
        <w:rPr>
          <w:rFonts w:ascii="標楷體" w:eastAsia="標楷體" w:hAnsi="標楷體" w:hint="eastAsia"/>
          <w:b/>
          <w:bCs/>
        </w:rPr>
        <w:t>自由週刊紀錄當時的社會運動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964"/>
        <w:gridCol w:w="5096"/>
      </w:tblGrid>
      <w:tr w:rsidR="006A6E61" w14:paraId="55857EB6" w14:textId="77777777" w:rsidTr="006A6E61">
        <w:tc>
          <w:tcPr>
            <w:tcW w:w="3964" w:type="dxa"/>
          </w:tcPr>
          <w:p w14:paraId="475CDC7B" w14:textId="7D00BAD7" w:rsidR="006A6E61" w:rsidRDefault="006A6E61" w:rsidP="00D75F92">
            <w:pPr>
              <w:ind w:left="600" w:hangingChars="250" w:hanging="600"/>
              <w:rPr>
                <w:rFonts w:ascii="標楷體" w:eastAsia="標楷體" w:hAnsi="標楷體"/>
              </w:rPr>
            </w:pPr>
            <w:r w:rsidRPr="00DA7580">
              <w:rPr>
                <w:rFonts w:ascii="標楷體" w:eastAsia="標楷體" w:hAnsi="標楷體" w:hint="eastAsia"/>
              </w:rPr>
              <w:t>（1）點選《自由時代》週刊第158期封面，</w:t>
            </w:r>
            <w:r w:rsidR="00875C0A">
              <w:rPr>
                <w:rFonts w:ascii="標楷體" w:eastAsia="標楷體" w:hAnsi="標楷體" w:hint="eastAsia"/>
              </w:rPr>
              <w:t>這一期主要想</w:t>
            </w:r>
            <w:r w:rsidRPr="00DA7580">
              <w:rPr>
                <w:rFonts w:ascii="標楷體" w:eastAsia="標楷體" w:hAnsi="標楷體" w:hint="eastAsia"/>
              </w:rPr>
              <w:t>推動哪一個事件成為</w:t>
            </w:r>
            <w:r w:rsidR="00875C0A">
              <w:rPr>
                <w:rFonts w:ascii="標楷體" w:eastAsia="標楷體" w:hAnsi="標楷體" w:hint="eastAsia"/>
              </w:rPr>
              <w:t>國家</w:t>
            </w:r>
            <w:r w:rsidRPr="00DA7580">
              <w:rPr>
                <w:rFonts w:ascii="標楷體" w:eastAsia="標楷體" w:hAnsi="標楷體" w:hint="eastAsia"/>
              </w:rPr>
              <w:t>紀念日？</w:t>
            </w:r>
          </w:p>
        </w:tc>
        <w:tc>
          <w:tcPr>
            <w:tcW w:w="5096" w:type="dxa"/>
          </w:tcPr>
          <w:p w14:paraId="50833B44" w14:textId="77777777" w:rsidR="006A6E61" w:rsidRDefault="006A6E61" w:rsidP="00DA7580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6A6E61" w14:paraId="5DDFD174" w14:textId="77777777" w:rsidTr="006A6E61">
        <w:tc>
          <w:tcPr>
            <w:tcW w:w="3964" w:type="dxa"/>
          </w:tcPr>
          <w:p w14:paraId="7D5AF23E" w14:textId="558AB8B1" w:rsidR="006A6E61" w:rsidRDefault="006A6E61" w:rsidP="00D75F92">
            <w:pPr>
              <w:ind w:left="600" w:hangingChars="250" w:hanging="600"/>
              <w:rPr>
                <w:rFonts w:ascii="標楷體" w:eastAsia="標楷體" w:hAnsi="標楷體"/>
              </w:rPr>
            </w:pPr>
            <w:r w:rsidRPr="00DA7580">
              <w:rPr>
                <w:rFonts w:ascii="標楷體" w:eastAsia="標楷體" w:hAnsi="標楷體" w:hint="eastAsia"/>
              </w:rPr>
              <w:t>（2）想一想，在這40年</w:t>
            </w:r>
            <w:proofErr w:type="gramStart"/>
            <w:r w:rsidRPr="00DA7580">
              <w:rPr>
                <w:rFonts w:ascii="標楷體" w:eastAsia="標楷體" w:hAnsi="標楷體" w:hint="eastAsia"/>
              </w:rPr>
              <w:t>之間，</w:t>
            </w:r>
            <w:proofErr w:type="gramEnd"/>
            <w:r w:rsidRPr="00DA7580">
              <w:rPr>
                <w:rFonts w:ascii="標楷體" w:eastAsia="標楷體" w:hAnsi="標楷體" w:hint="eastAsia"/>
              </w:rPr>
              <w:t>為什麼政府都沒有對外公開</w:t>
            </w:r>
            <w:r w:rsidR="00875C0A">
              <w:rPr>
                <w:rFonts w:ascii="標楷體" w:eastAsia="標楷體" w:hAnsi="標楷體" w:hint="eastAsia"/>
              </w:rPr>
              <w:t>有關</w:t>
            </w:r>
            <w:r w:rsidR="00D75F92">
              <w:rPr>
                <w:rFonts w:ascii="標楷體" w:eastAsia="標楷體" w:hAnsi="標楷體" w:hint="eastAsia"/>
              </w:rPr>
              <w:t>二二八事件</w:t>
            </w:r>
            <w:r w:rsidR="00875C0A">
              <w:rPr>
                <w:rFonts w:ascii="標楷體" w:eastAsia="標楷體" w:hAnsi="標楷體" w:hint="eastAsia"/>
              </w:rPr>
              <w:t>的資訊</w:t>
            </w:r>
            <w:r w:rsidR="00D75F92">
              <w:rPr>
                <w:rFonts w:ascii="標楷體" w:eastAsia="標楷體" w:hAnsi="標楷體" w:hint="eastAsia"/>
              </w:rPr>
              <w:t>？</w:t>
            </w:r>
          </w:p>
        </w:tc>
        <w:tc>
          <w:tcPr>
            <w:tcW w:w="5096" w:type="dxa"/>
          </w:tcPr>
          <w:p w14:paraId="250C2478" w14:textId="77777777" w:rsidR="006A6E61" w:rsidRDefault="006A6E61" w:rsidP="00DA7580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6A6E61" w14:paraId="150441F6" w14:textId="77777777" w:rsidTr="006A6E61">
        <w:tc>
          <w:tcPr>
            <w:tcW w:w="3964" w:type="dxa"/>
          </w:tcPr>
          <w:p w14:paraId="6E734261" w14:textId="66869C2D" w:rsidR="006A6E61" w:rsidRDefault="006A6E61" w:rsidP="00D75F92">
            <w:pPr>
              <w:ind w:left="600" w:hangingChars="250" w:hanging="600"/>
              <w:rPr>
                <w:rFonts w:ascii="標楷體" w:eastAsia="標楷體" w:hAnsi="標楷體"/>
              </w:rPr>
            </w:pPr>
            <w:r w:rsidRPr="00DA7580">
              <w:rPr>
                <w:rFonts w:ascii="標楷體" w:eastAsia="標楷體" w:hAnsi="標楷體" w:hint="eastAsia"/>
              </w:rPr>
              <w:t>（3）</w:t>
            </w:r>
            <w:r w:rsidR="00875C0A">
              <w:rPr>
                <w:rFonts w:ascii="標楷體" w:eastAsia="標楷體" w:hAnsi="標楷體" w:hint="eastAsia"/>
              </w:rPr>
              <w:t>自由</w:t>
            </w:r>
            <w:r w:rsidRPr="00DA7580">
              <w:rPr>
                <w:rFonts w:ascii="標楷體" w:eastAsia="標楷體" w:hAnsi="標楷體" w:hint="eastAsia"/>
              </w:rPr>
              <w:t>參觀紀念館的照片與文物，</w:t>
            </w:r>
            <w:r w:rsidR="00C536A2">
              <w:rPr>
                <w:rFonts w:ascii="標楷體" w:eastAsia="標楷體" w:hAnsi="標楷體" w:hint="eastAsia"/>
              </w:rPr>
              <w:t>推測</w:t>
            </w:r>
            <w:r w:rsidRPr="00DA7580">
              <w:rPr>
                <w:rFonts w:ascii="標楷體" w:eastAsia="標楷體" w:hAnsi="標楷體" w:hint="eastAsia"/>
              </w:rPr>
              <w:t>鄭南榕當時</w:t>
            </w:r>
            <w:r w:rsidR="00D75F92">
              <w:rPr>
                <w:rFonts w:ascii="標楷體" w:eastAsia="標楷體" w:hAnsi="標楷體" w:hint="eastAsia"/>
              </w:rPr>
              <w:t>為什麼</w:t>
            </w:r>
            <w:r w:rsidRPr="00DA7580">
              <w:rPr>
                <w:rFonts w:ascii="標楷體" w:eastAsia="標楷體" w:hAnsi="標楷體" w:hint="eastAsia"/>
              </w:rPr>
              <w:t>參與許多社會運動？</w:t>
            </w:r>
          </w:p>
        </w:tc>
        <w:tc>
          <w:tcPr>
            <w:tcW w:w="5096" w:type="dxa"/>
          </w:tcPr>
          <w:p w14:paraId="56C66B03" w14:textId="77777777" w:rsidR="006A6E61" w:rsidRDefault="006A6E61" w:rsidP="00DA7580">
            <w:pPr>
              <w:jc w:val="both"/>
              <w:rPr>
                <w:rFonts w:ascii="標楷體" w:eastAsia="標楷體" w:hAnsi="標楷體"/>
              </w:rPr>
            </w:pPr>
          </w:p>
        </w:tc>
      </w:tr>
    </w:tbl>
    <w:p w14:paraId="57D1EB87" w14:textId="1E4CDEDE" w:rsidR="006A6E61" w:rsidRPr="00875C0A" w:rsidRDefault="006A6E61" w:rsidP="00DA7580">
      <w:pPr>
        <w:jc w:val="both"/>
        <w:rPr>
          <w:rFonts w:ascii="標楷體" w:eastAsia="標楷體" w:hAnsi="標楷體"/>
        </w:rPr>
      </w:pPr>
    </w:p>
    <w:p w14:paraId="63496F8E" w14:textId="59A8759B" w:rsidR="00502570" w:rsidRDefault="006A6E61" w:rsidP="00A814B4">
      <w:pPr>
        <w:jc w:val="both"/>
        <w:rPr>
          <w:rFonts w:ascii="標楷體" w:eastAsia="標楷體" w:hAnsi="標楷體"/>
          <w:b/>
          <w:bCs/>
        </w:rPr>
      </w:pPr>
      <w:r w:rsidRPr="00502570">
        <w:rPr>
          <w:rFonts w:ascii="標楷體" w:eastAsia="標楷體" w:hAnsi="標楷體"/>
          <w:b/>
          <w:bCs/>
        </w:rPr>
        <w:t>3.</w:t>
      </w:r>
      <w:r w:rsidR="00502570">
        <w:rPr>
          <w:rFonts w:ascii="標楷體" w:eastAsia="標楷體" w:hAnsi="標楷體" w:hint="eastAsia"/>
          <w:b/>
          <w:bCs/>
        </w:rPr>
        <w:t>鄭南榕</w:t>
      </w:r>
      <w:r w:rsidR="007D2E20">
        <w:rPr>
          <w:rFonts w:ascii="標楷體" w:eastAsia="標楷體" w:hAnsi="標楷體" w:hint="eastAsia"/>
          <w:b/>
          <w:bCs/>
        </w:rPr>
        <w:t>留下的記憶與象徵</w:t>
      </w:r>
    </w:p>
    <w:p w14:paraId="4C0623BE" w14:textId="77777777" w:rsidR="00955C71" w:rsidRDefault="00955C71" w:rsidP="00955C71">
      <w:pPr>
        <w:ind w:leftChars="105" w:left="252"/>
        <w:rPr>
          <w:rFonts w:ascii="標楷體" w:eastAsia="標楷體" w:hAnsi="標楷體"/>
          <w:color w:val="000000" w:themeColor="text1"/>
          <w:szCs w:val="24"/>
        </w:rPr>
      </w:pPr>
      <w:r>
        <w:rPr>
          <w:rFonts w:ascii="標楷體" w:eastAsia="標楷體" w:hAnsi="標楷體" w:hint="eastAsia"/>
          <w:color w:val="000000" w:themeColor="text1"/>
          <w:szCs w:val="24"/>
        </w:rPr>
        <w:t>想一想，為什麼鄭南榕的家屬與親友，要將他當年創辦自由時代週刊的雜誌社，成立「鄭南榕紀念館」？</w:t>
      </w:r>
    </w:p>
    <w:tbl>
      <w:tblPr>
        <w:tblStyle w:val="a9"/>
        <w:tblW w:w="0" w:type="auto"/>
        <w:tblInd w:w="-5" w:type="dxa"/>
        <w:tblLook w:val="04A0" w:firstRow="1" w:lastRow="0" w:firstColumn="1" w:lastColumn="0" w:noHBand="0" w:noVBand="1"/>
      </w:tblPr>
      <w:tblGrid>
        <w:gridCol w:w="9065"/>
      </w:tblGrid>
      <w:tr w:rsidR="00955C71" w14:paraId="543A4DB1" w14:textId="77777777" w:rsidTr="00CE063D">
        <w:trPr>
          <w:trHeight w:val="482"/>
        </w:trPr>
        <w:tc>
          <w:tcPr>
            <w:tcW w:w="9065" w:type="dxa"/>
            <w:vAlign w:val="center"/>
          </w:tcPr>
          <w:p w14:paraId="13663CE1" w14:textId="77777777" w:rsidR="00955C71" w:rsidRDefault="00955C71" w:rsidP="009E5F6A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955C71" w14:paraId="71DA9941" w14:textId="77777777" w:rsidTr="00CE063D">
        <w:trPr>
          <w:trHeight w:val="482"/>
        </w:trPr>
        <w:tc>
          <w:tcPr>
            <w:tcW w:w="9065" w:type="dxa"/>
            <w:vAlign w:val="center"/>
          </w:tcPr>
          <w:p w14:paraId="5BC363DA" w14:textId="77777777" w:rsidR="00955C71" w:rsidRDefault="00955C71" w:rsidP="009E5F6A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CE063D" w14:paraId="6B8C06FF" w14:textId="77777777" w:rsidTr="00CE063D">
        <w:trPr>
          <w:trHeight w:val="482"/>
        </w:trPr>
        <w:tc>
          <w:tcPr>
            <w:tcW w:w="9065" w:type="dxa"/>
            <w:vAlign w:val="center"/>
          </w:tcPr>
          <w:p w14:paraId="2880AD7B" w14:textId="77777777" w:rsidR="00CE063D" w:rsidRDefault="00CE063D" w:rsidP="009E5F6A">
            <w:pPr>
              <w:jc w:val="both"/>
              <w:rPr>
                <w:rFonts w:ascii="標楷體" w:eastAsia="標楷體" w:hAnsi="標楷體"/>
              </w:rPr>
            </w:pPr>
          </w:p>
        </w:tc>
      </w:tr>
    </w:tbl>
    <w:p w14:paraId="4CD9B2EE" w14:textId="0DAB1188" w:rsidR="007D2E20" w:rsidRDefault="007D2E20" w:rsidP="00A814B4">
      <w:pPr>
        <w:jc w:val="both"/>
        <w:rPr>
          <w:rFonts w:ascii="標楷體" w:eastAsia="標楷體" w:hAnsi="標楷體"/>
          <w:b/>
          <w:bCs/>
        </w:rPr>
      </w:pPr>
    </w:p>
    <w:p w14:paraId="5F365FCA" w14:textId="77777777" w:rsidR="00CE063D" w:rsidRDefault="00CE063D" w:rsidP="00A814B4">
      <w:pPr>
        <w:jc w:val="both"/>
        <w:rPr>
          <w:rFonts w:ascii="標楷體" w:eastAsia="標楷體" w:hAnsi="標楷體"/>
          <w:b/>
          <w:bCs/>
        </w:rPr>
      </w:pPr>
    </w:p>
    <w:p w14:paraId="6176BCAD" w14:textId="5AF7E91A" w:rsidR="007434CB" w:rsidRPr="00167489" w:rsidRDefault="00051F3C" w:rsidP="007434CB">
      <w:pPr>
        <w:widowControl/>
        <w:spacing w:line="360" w:lineRule="auto"/>
        <w:rPr>
          <w:rFonts w:ascii="標楷體" w:eastAsia="標楷體" w:hAnsi="標楷體"/>
          <w:b/>
          <w:bCs/>
          <w:sz w:val="28"/>
          <w:szCs w:val="24"/>
        </w:rPr>
      </w:pPr>
      <w:r>
        <w:rPr>
          <w:rFonts w:ascii="標楷體" w:eastAsia="標楷體" w:hAnsi="標楷體" w:hint="eastAsia"/>
          <w:b/>
          <w:bCs/>
          <w:sz w:val="28"/>
          <w:szCs w:val="24"/>
        </w:rPr>
        <w:lastRenderedPageBreak/>
        <w:t>六</w:t>
      </w:r>
      <w:r w:rsidR="007434CB" w:rsidRPr="00167489">
        <w:rPr>
          <w:rFonts w:ascii="標楷體" w:eastAsia="標楷體" w:hAnsi="標楷體" w:hint="eastAsia"/>
          <w:b/>
          <w:bCs/>
          <w:sz w:val="28"/>
          <w:szCs w:val="24"/>
        </w:rPr>
        <w:t>、我的學習反思與自我評量</w:t>
      </w:r>
    </w:p>
    <w:tbl>
      <w:tblPr>
        <w:tblStyle w:val="a9"/>
        <w:tblW w:w="9067" w:type="dxa"/>
        <w:tblLook w:val="04A0" w:firstRow="1" w:lastRow="0" w:firstColumn="1" w:lastColumn="0" w:noHBand="0" w:noVBand="1"/>
      </w:tblPr>
      <w:tblGrid>
        <w:gridCol w:w="3114"/>
        <w:gridCol w:w="942"/>
        <w:gridCol w:w="1088"/>
        <w:gridCol w:w="1088"/>
        <w:gridCol w:w="2835"/>
      </w:tblGrid>
      <w:tr w:rsidR="005F5CCB" w:rsidRPr="007434CB" w14:paraId="78F3AC17" w14:textId="77777777" w:rsidTr="00633713">
        <w:trPr>
          <w:trHeight w:val="343"/>
        </w:trPr>
        <w:tc>
          <w:tcPr>
            <w:tcW w:w="3114" w:type="dxa"/>
            <w:vMerge w:val="restart"/>
            <w:vAlign w:val="center"/>
          </w:tcPr>
          <w:p w14:paraId="00A6F918" w14:textId="17BE78A0" w:rsidR="005F5CCB" w:rsidRPr="007434C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  <w:r w:rsidRPr="007434CB">
              <w:rPr>
                <w:rFonts w:ascii="標楷體" w:eastAsia="標楷體" w:hAnsi="標楷體" w:hint="eastAsia"/>
                <w:szCs w:val="24"/>
              </w:rPr>
              <w:t>評量項目</w:t>
            </w:r>
          </w:p>
        </w:tc>
        <w:tc>
          <w:tcPr>
            <w:tcW w:w="3118" w:type="dxa"/>
            <w:gridSpan w:val="3"/>
            <w:vAlign w:val="center"/>
          </w:tcPr>
          <w:p w14:paraId="278FC1B8" w14:textId="3A7E77D0" w:rsidR="005F5CCB" w:rsidRPr="007434CB" w:rsidRDefault="00BE4A9C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學生</w:t>
            </w:r>
            <w:r w:rsidR="005F5CCB">
              <w:rPr>
                <w:rFonts w:ascii="標楷體" w:eastAsia="標楷體" w:hAnsi="標楷體" w:hint="eastAsia"/>
                <w:szCs w:val="24"/>
              </w:rPr>
              <w:t>自我評量</w:t>
            </w:r>
            <w:r>
              <w:rPr>
                <w:rFonts w:ascii="標楷體" w:eastAsia="標楷體" w:hAnsi="標楷體" w:hint="eastAsia"/>
                <w:szCs w:val="24"/>
              </w:rPr>
              <w:t>（請</w:t>
            </w:r>
            <w:r w:rsidR="00BF56EB">
              <w:rPr>
                <w:rFonts w:ascii="標楷體" w:eastAsia="標楷體" w:hAnsi="標楷體" w:hint="eastAsia"/>
                <w:szCs w:val="24"/>
              </w:rPr>
              <w:t>在□裡</w:t>
            </w:r>
            <w:r>
              <w:rPr>
                <w:rFonts w:ascii="標楷體" w:eastAsia="標楷體" w:hAnsi="標楷體"/>
                <w:szCs w:val="24"/>
              </w:rPr>
              <w:sym w:font="Wingdings" w:char="F0FC"/>
            </w:r>
            <w:r>
              <w:rPr>
                <w:rFonts w:ascii="標楷體" w:eastAsia="標楷體" w:hAnsi="標楷體" w:hint="eastAsia"/>
                <w:szCs w:val="24"/>
              </w:rPr>
              <w:t>）</w:t>
            </w:r>
          </w:p>
        </w:tc>
        <w:tc>
          <w:tcPr>
            <w:tcW w:w="2835" w:type="dxa"/>
            <w:vMerge w:val="restart"/>
            <w:vAlign w:val="center"/>
          </w:tcPr>
          <w:p w14:paraId="41AE7D83" w14:textId="77777777" w:rsidR="005F5CC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我的學習反思</w:t>
            </w:r>
          </w:p>
          <w:p w14:paraId="510780D7" w14:textId="7013C661" w:rsidR="005F5CCB" w:rsidRPr="007434C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備註說明</w:t>
            </w:r>
          </w:p>
        </w:tc>
      </w:tr>
      <w:tr w:rsidR="005F5CCB" w:rsidRPr="007434CB" w14:paraId="22DACF94" w14:textId="77777777" w:rsidTr="00633713">
        <w:trPr>
          <w:trHeight w:val="377"/>
        </w:trPr>
        <w:tc>
          <w:tcPr>
            <w:tcW w:w="3114" w:type="dxa"/>
            <w:vMerge/>
            <w:vAlign w:val="center"/>
          </w:tcPr>
          <w:p w14:paraId="56B1DFEF" w14:textId="77777777" w:rsidR="005F5CCB" w:rsidRPr="007434C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942" w:type="dxa"/>
            <w:vAlign w:val="center"/>
          </w:tcPr>
          <w:p w14:paraId="1CBA5AE4" w14:textId="77777777" w:rsidR="00BF56E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  <w:r w:rsidRPr="007434CB">
              <w:rPr>
                <w:rFonts w:ascii="標楷體" w:eastAsia="標楷體" w:hAnsi="標楷體" w:hint="eastAsia"/>
                <w:szCs w:val="24"/>
              </w:rPr>
              <w:t>我完全</w:t>
            </w:r>
          </w:p>
          <w:p w14:paraId="00E8B563" w14:textId="6854EAA3" w:rsidR="005F5CCB" w:rsidRPr="007434C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  <w:r w:rsidRPr="007434CB">
              <w:rPr>
                <w:rFonts w:ascii="標楷體" w:eastAsia="標楷體" w:hAnsi="標楷體" w:hint="eastAsia"/>
                <w:szCs w:val="24"/>
              </w:rPr>
              <w:t>了解</w:t>
            </w:r>
          </w:p>
        </w:tc>
        <w:tc>
          <w:tcPr>
            <w:tcW w:w="1088" w:type="dxa"/>
            <w:vAlign w:val="center"/>
          </w:tcPr>
          <w:p w14:paraId="182B0F9C" w14:textId="77777777" w:rsidR="00BF56EB" w:rsidRDefault="005F5CCB" w:rsidP="00BF56EB">
            <w:pPr>
              <w:jc w:val="both"/>
              <w:rPr>
                <w:rFonts w:ascii="標楷體" w:eastAsia="標楷體" w:hAnsi="標楷體"/>
                <w:szCs w:val="24"/>
              </w:rPr>
            </w:pPr>
            <w:r w:rsidRPr="007434CB">
              <w:rPr>
                <w:rFonts w:ascii="標楷體" w:eastAsia="標楷體" w:hAnsi="標楷體" w:hint="eastAsia"/>
                <w:szCs w:val="24"/>
              </w:rPr>
              <w:t>我</w:t>
            </w:r>
            <w:r w:rsidR="00BF56EB">
              <w:rPr>
                <w:rFonts w:ascii="標楷體" w:eastAsia="標楷體" w:hAnsi="標楷體" w:hint="eastAsia"/>
                <w:szCs w:val="24"/>
              </w:rPr>
              <w:t>部分</w:t>
            </w:r>
          </w:p>
          <w:p w14:paraId="7A83371B" w14:textId="424CD242" w:rsidR="005F5CCB" w:rsidRPr="007434CB" w:rsidRDefault="00BF56EB" w:rsidP="00BF56EB">
            <w:pPr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了解</w:t>
            </w:r>
          </w:p>
        </w:tc>
        <w:tc>
          <w:tcPr>
            <w:tcW w:w="1088" w:type="dxa"/>
            <w:vAlign w:val="center"/>
          </w:tcPr>
          <w:p w14:paraId="2A16CEF3" w14:textId="77777777" w:rsidR="00BF56E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  <w:r w:rsidRPr="007434CB">
              <w:rPr>
                <w:rFonts w:ascii="標楷體" w:eastAsia="標楷體" w:hAnsi="標楷體" w:hint="eastAsia"/>
                <w:szCs w:val="24"/>
              </w:rPr>
              <w:t>我還不</w:t>
            </w:r>
          </w:p>
          <w:p w14:paraId="16E60418" w14:textId="5E602921" w:rsidR="005F5CCB" w:rsidRPr="007434C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  <w:r w:rsidRPr="007434CB">
              <w:rPr>
                <w:rFonts w:ascii="標楷體" w:eastAsia="標楷體" w:hAnsi="標楷體" w:hint="eastAsia"/>
                <w:szCs w:val="24"/>
              </w:rPr>
              <w:t>太清楚</w:t>
            </w:r>
          </w:p>
        </w:tc>
        <w:tc>
          <w:tcPr>
            <w:tcW w:w="2835" w:type="dxa"/>
            <w:vMerge/>
            <w:vAlign w:val="center"/>
          </w:tcPr>
          <w:p w14:paraId="1137C059" w14:textId="77777777" w:rsidR="005F5CC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</w:p>
        </w:tc>
      </w:tr>
      <w:tr w:rsidR="005F5CCB" w:rsidRPr="007434CB" w14:paraId="45932BA2" w14:textId="77777777" w:rsidTr="005A6C89">
        <w:trPr>
          <w:trHeight w:val="907"/>
        </w:trPr>
        <w:tc>
          <w:tcPr>
            <w:tcW w:w="3114" w:type="dxa"/>
            <w:vAlign w:val="center"/>
          </w:tcPr>
          <w:p w14:paraId="3B651FD8" w14:textId="67A61D69" w:rsidR="005F5CCB" w:rsidRPr="007434CB" w:rsidRDefault="005F5CCB" w:rsidP="00633713">
            <w:pPr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</w:t>
            </w:r>
            <w:r>
              <w:rPr>
                <w:rFonts w:ascii="標楷體" w:eastAsia="標楷體" w:hAnsi="標楷體"/>
                <w:szCs w:val="24"/>
              </w:rPr>
              <w:t>.</w:t>
            </w:r>
            <w:r w:rsidR="00073D03" w:rsidRPr="00073D03">
              <w:rPr>
                <w:rFonts w:ascii="標楷體" w:eastAsia="標楷體" w:hAnsi="標楷體" w:hint="eastAsia"/>
                <w:szCs w:val="24"/>
              </w:rPr>
              <w:t>我能說出鄭南榕生平，及對言論自由發展的影響。</w:t>
            </w:r>
          </w:p>
        </w:tc>
        <w:tc>
          <w:tcPr>
            <w:tcW w:w="942" w:type="dxa"/>
            <w:vAlign w:val="center"/>
          </w:tcPr>
          <w:p w14:paraId="31836FEB" w14:textId="5E11D13F" w:rsidR="005F5CCB" w:rsidRPr="005F5CCB" w:rsidRDefault="005F5CCB" w:rsidP="005F5CCB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088" w:type="dxa"/>
            <w:vAlign w:val="center"/>
          </w:tcPr>
          <w:p w14:paraId="1A696B08" w14:textId="352E393B" w:rsidR="005F5CCB" w:rsidRPr="005F5CCB" w:rsidRDefault="005F5CCB" w:rsidP="005F5CCB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088" w:type="dxa"/>
            <w:vAlign w:val="center"/>
          </w:tcPr>
          <w:p w14:paraId="593BD185" w14:textId="49566DEA" w:rsidR="005F5CCB" w:rsidRPr="005F5CCB" w:rsidRDefault="005F5CCB" w:rsidP="005F5CCB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2835" w:type="dxa"/>
            <w:vAlign w:val="center"/>
          </w:tcPr>
          <w:p w14:paraId="66E1BD52" w14:textId="77777777" w:rsidR="005F5CCB" w:rsidRPr="007434CB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</w:p>
        </w:tc>
      </w:tr>
      <w:tr w:rsidR="005F5CCB" w:rsidRPr="007434CB" w14:paraId="6975B4C9" w14:textId="77777777" w:rsidTr="005A6C89">
        <w:trPr>
          <w:trHeight w:val="907"/>
        </w:trPr>
        <w:tc>
          <w:tcPr>
            <w:tcW w:w="3114" w:type="dxa"/>
            <w:vAlign w:val="center"/>
          </w:tcPr>
          <w:p w14:paraId="3A27D76A" w14:textId="24AB9C19" w:rsidR="005F5CCB" w:rsidRPr="007434CB" w:rsidRDefault="005F5CCB" w:rsidP="00633713">
            <w:pPr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2</w:t>
            </w:r>
            <w:r>
              <w:rPr>
                <w:rFonts w:ascii="標楷體" w:eastAsia="標楷體" w:hAnsi="標楷體"/>
                <w:szCs w:val="24"/>
              </w:rPr>
              <w:t>.</w:t>
            </w:r>
            <w:r w:rsidR="00633713" w:rsidRPr="00633713">
              <w:rPr>
                <w:rFonts w:ascii="標楷體" w:eastAsia="標楷體" w:hAnsi="標楷體" w:hint="eastAsia"/>
                <w:szCs w:val="24"/>
              </w:rPr>
              <w:t>我能分析解嚴後，為什麼人民仍然沒有言論自由。</w:t>
            </w:r>
          </w:p>
        </w:tc>
        <w:tc>
          <w:tcPr>
            <w:tcW w:w="942" w:type="dxa"/>
            <w:vAlign w:val="center"/>
          </w:tcPr>
          <w:p w14:paraId="257FE177" w14:textId="23B6F43D" w:rsidR="005F5CCB" w:rsidRPr="007434CB" w:rsidRDefault="005F5CCB" w:rsidP="005F5CCB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088" w:type="dxa"/>
            <w:vAlign w:val="center"/>
          </w:tcPr>
          <w:p w14:paraId="35F9518C" w14:textId="3CC47F88" w:rsidR="005F5CCB" w:rsidRPr="007434CB" w:rsidRDefault="005F5CCB" w:rsidP="005F5CCB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088" w:type="dxa"/>
            <w:vAlign w:val="center"/>
          </w:tcPr>
          <w:p w14:paraId="38BA2DFE" w14:textId="595D6729" w:rsidR="005F5CCB" w:rsidRPr="007434CB" w:rsidRDefault="005F5CCB" w:rsidP="005F5CCB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2835" w:type="dxa"/>
            <w:vAlign w:val="center"/>
          </w:tcPr>
          <w:p w14:paraId="598343B6" w14:textId="77777777" w:rsidR="005F5CCB" w:rsidRPr="007434CB" w:rsidRDefault="005F5CCB" w:rsidP="005F5CCB">
            <w:pPr>
              <w:jc w:val="both"/>
              <w:rPr>
                <w:rFonts w:ascii="標楷體" w:eastAsia="標楷體" w:hAnsi="標楷體"/>
                <w:szCs w:val="24"/>
              </w:rPr>
            </w:pPr>
          </w:p>
        </w:tc>
      </w:tr>
      <w:tr w:rsidR="005F5CCB" w:rsidRPr="007434CB" w14:paraId="18536815" w14:textId="77777777" w:rsidTr="005A6C89">
        <w:trPr>
          <w:trHeight w:val="907"/>
        </w:trPr>
        <w:tc>
          <w:tcPr>
            <w:tcW w:w="3114" w:type="dxa"/>
            <w:vAlign w:val="center"/>
          </w:tcPr>
          <w:p w14:paraId="63A57F53" w14:textId="61BA31CF" w:rsidR="005F5CCB" w:rsidRPr="007434CB" w:rsidRDefault="005F5CCB" w:rsidP="00633713">
            <w:pPr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3</w:t>
            </w:r>
            <w:r w:rsidR="00633713">
              <w:rPr>
                <w:rFonts w:ascii="標楷體" w:eastAsia="標楷體" w:hAnsi="標楷體"/>
                <w:szCs w:val="24"/>
              </w:rPr>
              <w:t>.</w:t>
            </w:r>
            <w:r w:rsidR="00633713" w:rsidRPr="00633713">
              <w:rPr>
                <w:rFonts w:ascii="標楷體" w:eastAsia="標楷體" w:hAnsi="標楷體" w:hint="eastAsia"/>
                <w:szCs w:val="24"/>
              </w:rPr>
              <w:t>我能在討論中聆聽</w:t>
            </w:r>
            <w:r w:rsidR="00633713">
              <w:rPr>
                <w:rFonts w:ascii="標楷體" w:eastAsia="標楷體" w:hAnsi="標楷體" w:hint="eastAsia"/>
                <w:szCs w:val="24"/>
              </w:rPr>
              <w:t>同學的</w:t>
            </w:r>
            <w:r w:rsidR="00633713" w:rsidRPr="00633713">
              <w:rPr>
                <w:rFonts w:ascii="標楷體" w:eastAsia="標楷體" w:hAnsi="標楷體" w:hint="eastAsia"/>
                <w:szCs w:val="24"/>
              </w:rPr>
              <w:t>意見，並表達自己想法。</w:t>
            </w:r>
          </w:p>
        </w:tc>
        <w:tc>
          <w:tcPr>
            <w:tcW w:w="942" w:type="dxa"/>
            <w:vAlign w:val="center"/>
          </w:tcPr>
          <w:p w14:paraId="5F127A1A" w14:textId="6F4B792B" w:rsidR="005F5CCB" w:rsidRPr="007434CB" w:rsidRDefault="005F5CCB" w:rsidP="005F5CCB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088" w:type="dxa"/>
            <w:vAlign w:val="center"/>
          </w:tcPr>
          <w:p w14:paraId="62E32750" w14:textId="3D744854" w:rsidR="005F5CCB" w:rsidRPr="007434CB" w:rsidRDefault="005F5CCB" w:rsidP="005F5CCB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088" w:type="dxa"/>
            <w:vAlign w:val="center"/>
          </w:tcPr>
          <w:p w14:paraId="3F68092C" w14:textId="310792F6" w:rsidR="005F5CCB" w:rsidRPr="007434CB" w:rsidRDefault="005F5CCB" w:rsidP="005F5CCB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2835" w:type="dxa"/>
            <w:vAlign w:val="center"/>
          </w:tcPr>
          <w:p w14:paraId="1534A00C" w14:textId="77777777" w:rsidR="005F5CCB" w:rsidRPr="007434CB" w:rsidRDefault="005F5CCB" w:rsidP="005F5CCB">
            <w:pPr>
              <w:jc w:val="both"/>
              <w:rPr>
                <w:rFonts w:ascii="標楷體" w:eastAsia="標楷體" w:hAnsi="標楷體"/>
                <w:szCs w:val="24"/>
              </w:rPr>
            </w:pPr>
          </w:p>
        </w:tc>
      </w:tr>
      <w:tr w:rsidR="005F5CCB" w:rsidRPr="007434CB" w14:paraId="0620722A" w14:textId="77777777" w:rsidTr="005A6C89">
        <w:trPr>
          <w:trHeight w:val="907"/>
        </w:trPr>
        <w:tc>
          <w:tcPr>
            <w:tcW w:w="3114" w:type="dxa"/>
            <w:vAlign w:val="center"/>
          </w:tcPr>
          <w:p w14:paraId="52CCB5C9" w14:textId="5609F522" w:rsidR="005F1CDE" w:rsidRPr="007434CB" w:rsidRDefault="005F5CCB" w:rsidP="005F1CDE">
            <w:pPr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4</w:t>
            </w:r>
            <w:r>
              <w:rPr>
                <w:rFonts w:ascii="標楷體" w:eastAsia="標楷體" w:hAnsi="標楷體"/>
                <w:szCs w:val="24"/>
              </w:rPr>
              <w:t>.</w:t>
            </w:r>
            <w:r w:rsidR="00633713" w:rsidRPr="00633713">
              <w:rPr>
                <w:rFonts w:ascii="標楷體" w:eastAsia="標楷體" w:hAnsi="標楷體" w:hint="eastAsia"/>
                <w:szCs w:val="24"/>
              </w:rPr>
              <w:t>我能從歷史與紀念館中，思考如何守護</w:t>
            </w:r>
            <w:r w:rsidR="005F1CDE">
              <w:rPr>
                <w:rFonts w:ascii="標楷體" w:eastAsia="標楷體" w:hAnsi="標楷體" w:hint="eastAsia"/>
                <w:szCs w:val="24"/>
              </w:rPr>
              <w:t>言論自由。</w:t>
            </w:r>
          </w:p>
        </w:tc>
        <w:tc>
          <w:tcPr>
            <w:tcW w:w="942" w:type="dxa"/>
            <w:vAlign w:val="center"/>
          </w:tcPr>
          <w:p w14:paraId="1266B6CA" w14:textId="0A9DB60C" w:rsidR="005F5CCB" w:rsidRPr="007434CB" w:rsidRDefault="005F5CCB" w:rsidP="005F5CCB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088" w:type="dxa"/>
            <w:vAlign w:val="center"/>
          </w:tcPr>
          <w:p w14:paraId="097F23E6" w14:textId="5F5D9332" w:rsidR="005F5CCB" w:rsidRPr="007434CB" w:rsidRDefault="005F5CCB" w:rsidP="005F5CCB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088" w:type="dxa"/>
            <w:vAlign w:val="center"/>
          </w:tcPr>
          <w:p w14:paraId="6D90F117" w14:textId="23E4BEC8" w:rsidR="005F5CCB" w:rsidRPr="007434CB" w:rsidRDefault="005F5CCB" w:rsidP="005F5CCB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2835" w:type="dxa"/>
            <w:vAlign w:val="center"/>
          </w:tcPr>
          <w:p w14:paraId="6C7DE495" w14:textId="77777777" w:rsidR="005F5CCB" w:rsidRPr="007434CB" w:rsidRDefault="005F5CCB" w:rsidP="005F5CCB">
            <w:pPr>
              <w:jc w:val="both"/>
              <w:rPr>
                <w:rFonts w:ascii="標楷體" w:eastAsia="標楷體" w:hAnsi="標楷體"/>
                <w:szCs w:val="24"/>
              </w:rPr>
            </w:pPr>
          </w:p>
        </w:tc>
      </w:tr>
      <w:tr w:rsidR="005F5CCB" w:rsidRPr="007434CB" w14:paraId="2F7CC60D" w14:textId="17F57322" w:rsidTr="00167489">
        <w:trPr>
          <w:trHeight w:val="1020"/>
        </w:trPr>
        <w:tc>
          <w:tcPr>
            <w:tcW w:w="3114" w:type="dxa"/>
            <w:vAlign w:val="center"/>
          </w:tcPr>
          <w:p w14:paraId="54EC19DE" w14:textId="2B89C72C" w:rsidR="005F5CCB" w:rsidRPr="007434CB" w:rsidRDefault="00633713" w:rsidP="00633713">
            <w:pPr>
              <w:ind w:left="245" w:hangingChars="102" w:hanging="245"/>
              <w:jc w:val="both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5</w:t>
            </w:r>
            <w:r w:rsidR="005F5CCB">
              <w:rPr>
                <w:rFonts w:ascii="標楷體" w:eastAsia="標楷體" w:hAnsi="標楷體"/>
                <w:szCs w:val="24"/>
              </w:rPr>
              <w:t>.</w:t>
            </w:r>
            <w:r>
              <w:rPr>
                <w:rFonts w:ascii="標楷體" w:eastAsia="標楷體" w:hAnsi="標楷體" w:hint="eastAsia"/>
                <w:szCs w:val="24"/>
              </w:rPr>
              <w:t>我</w:t>
            </w:r>
            <w:r w:rsidR="005F5CCB" w:rsidRPr="007434CB">
              <w:rPr>
                <w:rFonts w:ascii="標楷體" w:eastAsia="標楷體" w:hAnsi="標楷體" w:hint="eastAsia"/>
                <w:szCs w:val="24"/>
              </w:rPr>
              <w:t>今天我最想記住的一句話</w:t>
            </w:r>
            <w:r w:rsidR="005F5CCB">
              <w:rPr>
                <w:rFonts w:ascii="標楷體" w:eastAsia="標楷體" w:hAnsi="標楷體" w:hint="eastAsia"/>
                <w:szCs w:val="24"/>
              </w:rPr>
              <w:t>或</w:t>
            </w:r>
            <w:r w:rsidR="005F5CCB" w:rsidRPr="007434CB">
              <w:rPr>
                <w:rFonts w:ascii="標楷體" w:eastAsia="標楷體" w:hAnsi="標楷體" w:hint="eastAsia"/>
                <w:szCs w:val="24"/>
              </w:rPr>
              <w:t>一件事</w:t>
            </w:r>
          </w:p>
        </w:tc>
        <w:tc>
          <w:tcPr>
            <w:tcW w:w="5953" w:type="dxa"/>
            <w:gridSpan w:val="4"/>
            <w:vAlign w:val="center"/>
          </w:tcPr>
          <w:p w14:paraId="311C4145" w14:textId="77777777" w:rsidR="005F5CCB" w:rsidRPr="00633713" w:rsidRDefault="005F5CCB" w:rsidP="007434CB">
            <w:pPr>
              <w:jc w:val="both"/>
              <w:rPr>
                <w:rFonts w:ascii="標楷體" w:eastAsia="標楷體" w:hAnsi="標楷體"/>
                <w:szCs w:val="24"/>
              </w:rPr>
            </w:pPr>
          </w:p>
        </w:tc>
      </w:tr>
    </w:tbl>
    <w:p w14:paraId="11992D7F" w14:textId="3820AB75" w:rsidR="005F5CCB" w:rsidRPr="00051F3C" w:rsidRDefault="00051F3C" w:rsidP="005F5CCB">
      <w:pPr>
        <w:widowControl/>
        <w:spacing w:line="360" w:lineRule="auto"/>
        <w:rPr>
          <w:rFonts w:ascii="標楷體" w:eastAsia="標楷體" w:hAnsi="標楷體"/>
          <w:b/>
          <w:bCs/>
          <w:sz w:val="28"/>
          <w:szCs w:val="24"/>
        </w:rPr>
      </w:pPr>
      <w:r>
        <w:rPr>
          <w:rFonts w:ascii="標楷體" w:eastAsia="標楷體" w:hAnsi="標楷體" w:hint="eastAsia"/>
          <w:b/>
          <w:bCs/>
          <w:sz w:val="28"/>
          <w:szCs w:val="24"/>
        </w:rPr>
        <w:t>七</w:t>
      </w:r>
      <w:r w:rsidR="005F5CCB" w:rsidRPr="00051F3C">
        <w:rPr>
          <w:rFonts w:ascii="標楷體" w:eastAsia="標楷體" w:hAnsi="標楷體" w:hint="eastAsia"/>
          <w:b/>
          <w:bCs/>
          <w:sz w:val="28"/>
          <w:szCs w:val="24"/>
        </w:rPr>
        <w:t>、教師評估學生學習成果評量表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55"/>
        <w:gridCol w:w="2409"/>
        <w:gridCol w:w="1698"/>
        <w:gridCol w:w="1699"/>
        <w:gridCol w:w="1699"/>
      </w:tblGrid>
      <w:tr w:rsidR="005F5CCB" w14:paraId="556ABD05" w14:textId="77777777" w:rsidTr="00FC56B2">
        <w:tc>
          <w:tcPr>
            <w:tcW w:w="1555" w:type="dxa"/>
            <w:vMerge w:val="restart"/>
            <w:vAlign w:val="center"/>
          </w:tcPr>
          <w:p w14:paraId="09824874" w14:textId="3CBA6F50" w:rsidR="005F5CCB" w:rsidRPr="005F5CCB" w:rsidRDefault="005F5CCB" w:rsidP="00FC56B2">
            <w:pPr>
              <w:jc w:val="both"/>
              <w:rPr>
                <w:rFonts w:ascii="標楷體" w:eastAsia="標楷體" w:hAnsi="標楷體"/>
              </w:rPr>
            </w:pPr>
            <w:r w:rsidRPr="005F5CCB">
              <w:rPr>
                <w:rFonts w:ascii="標楷體" w:eastAsia="標楷體" w:hAnsi="標楷體" w:hint="eastAsia"/>
              </w:rPr>
              <w:t>評量指標</w:t>
            </w:r>
          </w:p>
        </w:tc>
        <w:tc>
          <w:tcPr>
            <w:tcW w:w="2409" w:type="dxa"/>
            <w:vMerge w:val="restart"/>
            <w:vAlign w:val="center"/>
          </w:tcPr>
          <w:p w14:paraId="66223FB6" w14:textId="4F66BC6D" w:rsidR="005F5CCB" w:rsidRPr="005F5CCB" w:rsidRDefault="005F5CCB" w:rsidP="005F5CCB">
            <w:pPr>
              <w:jc w:val="both"/>
              <w:rPr>
                <w:rFonts w:ascii="標楷體" w:eastAsia="標楷體" w:hAnsi="標楷體"/>
              </w:rPr>
            </w:pPr>
            <w:r w:rsidRPr="005F5CCB">
              <w:rPr>
                <w:rFonts w:ascii="標楷體" w:eastAsia="標楷體" w:hAnsi="標楷體" w:hint="eastAsia"/>
              </w:rPr>
              <w:t>指標說明</w:t>
            </w:r>
          </w:p>
        </w:tc>
        <w:tc>
          <w:tcPr>
            <w:tcW w:w="5096" w:type="dxa"/>
            <w:gridSpan w:val="3"/>
          </w:tcPr>
          <w:p w14:paraId="228EA55E" w14:textId="5C8C6501" w:rsidR="005F5CCB" w:rsidRPr="005F5CCB" w:rsidRDefault="00C15F27" w:rsidP="005F5CCB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教師評估學生學習成果</w:t>
            </w:r>
          </w:p>
        </w:tc>
      </w:tr>
      <w:tr w:rsidR="005F5CCB" w14:paraId="64EAA912" w14:textId="77777777" w:rsidTr="00A66AB7">
        <w:tc>
          <w:tcPr>
            <w:tcW w:w="1555" w:type="dxa"/>
            <w:vMerge/>
            <w:vAlign w:val="center"/>
          </w:tcPr>
          <w:p w14:paraId="7C5055A1" w14:textId="5B2BDC97" w:rsidR="005F5CCB" w:rsidRPr="005F5CCB" w:rsidRDefault="005F5CCB" w:rsidP="00FC56B2">
            <w:pPr>
              <w:jc w:val="both"/>
              <w:rPr>
                <w:rFonts w:ascii="標楷體" w:eastAsia="標楷體" w:hAnsi="標楷體"/>
              </w:rPr>
            </w:pPr>
          </w:p>
        </w:tc>
        <w:tc>
          <w:tcPr>
            <w:tcW w:w="2409" w:type="dxa"/>
            <w:vMerge/>
          </w:tcPr>
          <w:p w14:paraId="30F1FF98" w14:textId="150A8396" w:rsidR="005F5CCB" w:rsidRPr="005F5CCB" w:rsidRDefault="005F5CCB" w:rsidP="005F5CCB">
            <w:pPr>
              <w:rPr>
                <w:rFonts w:ascii="標楷體" w:eastAsia="標楷體" w:hAnsi="標楷體"/>
              </w:rPr>
            </w:pPr>
          </w:p>
        </w:tc>
        <w:tc>
          <w:tcPr>
            <w:tcW w:w="1698" w:type="dxa"/>
            <w:vAlign w:val="center"/>
          </w:tcPr>
          <w:p w14:paraId="271590D3" w14:textId="2AA3B922" w:rsidR="003A2F7E" w:rsidRDefault="005F5CCB" w:rsidP="00A66AB7">
            <w:pPr>
              <w:jc w:val="center"/>
              <w:rPr>
                <w:rFonts w:ascii="標楷體" w:eastAsia="標楷體" w:hAnsi="標楷體"/>
              </w:rPr>
            </w:pPr>
            <w:r w:rsidRPr="005F5CCB">
              <w:rPr>
                <w:rFonts w:ascii="標楷體" w:eastAsia="標楷體" w:hAnsi="標楷體" w:hint="eastAsia"/>
              </w:rPr>
              <w:t>全部完成</w:t>
            </w:r>
          </w:p>
          <w:p w14:paraId="4EE738AB" w14:textId="257F7E1B" w:rsidR="005F5CCB" w:rsidRDefault="005F5CCB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</w:rPr>
              <w:t>表現優良</w:t>
            </w:r>
          </w:p>
        </w:tc>
        <w:tc>
          <w:tcPr>
            <w:tcW w:w="1699" w:type="dxa"/>
            <w:vAlign w:val="center"/>
          </w:tcPr>
          <w:p w14:paraId="1DF3CB5B" w14:textId="66020DF0" w:rsidR="003A2F7E" w:rsidRDefault="005F5CCB" w:rsidP="00A66AB7">
            <w:pPr>
              <w:jc w:val="center"/>
              <w:rPr>
                <w:rFonts w:ascii="標楷體" w:eastAsia="標楷體" w:hAnsi="標楷體"/>
              </w:rPr>
            </w:pPr>
            <w:r w:rsidRPr="005F5CCB">
              <w:rPr>
                <w:rFonts w:ascii="標楷體" w:eastAsia="標楷體" w:hAnsi="標楷體" w:hint="eastAsia"/>
              </w:rPr>
              <w:t>多數完成</w:t>
            </w:r>
          </w:p>
          <w:p w14:paraId="1775D8C8" w14:textId="0161BF48" w:rsidR="005F5CCB" w:rsidRDefault="005F5CCB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</w:rPr>
              <w:t>繼續加油</w:t>
            </w:r>
          </w:p>
        </w:tc>
        <w:tc>
          <w:tcPr>
            <w:tcW w:w="1699" w:type="dxa"/>
            <w:vAlign w:val="center"/>
          </w:tcPr>
          <w:p w14:paraId="53E8189F" w14:textId="77DDA00D" w:rsidR="003A2F7E" w:rsidRDefault="005F5CCB" w:rsidP="00A66AB7">
            <w:pPr>
              <w:jc w:val="center"/>
              <w:rPr>
                <w:rFonts w:ascii="標楷體" w:eastAsia="標楷體" w:hAnsi="標楷體"/>
              </w:rPr>
            </w:pPr>
            <w:r w:rsidRPr="005F5CCB">
              <w:rPr>
                <w:rFonts w:ascii="標楷體" w:eastAsia="標楷體" w:hAnsi="標楷體" w:hint="eastAsia"/>
              </w:rPr>
              <w:t>部分完成</w:t>
            </w:r>
          </w:p>
          <w:p w14:paraId="1F0A3046" w14:textId="2CCD1D41" w:rsidR="005F5CCB" w:rsidRDefault="005F5CCB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</w:rPr>
              <w:t>有待努力</w:t>
            </w:r>
          </w:p>
        </w:tc>
      </w:tr>
      <w:tr w:rsidR="00C15F27" w14:paraId="09D726BF" w14:textId="77777777" w:rsidTr="00A66AB7">
        <w:trPr>
          <w:trHeight w:val="907"/>
        </w:trPr>
        <w:tc>
          <w:tcPr>
            <w:tcW w:w="1555" w:type="dxa"/>
            <w:vAlign w:val="center"/>
          </w:tcPr>
          <w:p w14:paraId="196507DC" w14:textId="459CBFFB" w:rsidR="00C15F27" w:rsidRPr="005F5CCB" w:rsidRDefault="00C15F27" w:rsidP="00A67320">
            <w:pPr>
              <w:jc w:val="both"/>
              <w:rPr>
                <w:rFonts w:ascii="標楷體" w:eastAsia="標楷體" w:hAnsi="標楷體"/>
              </w:rPr>
            </w:pPr>
            <w:r w:rsidRPr="005F5CCB">
              <w:rPr>
                <w:rFonts w:ascii="標楷體" w:eastAsia="標楷體" w:hAnsi="標楷體" w:hint="eastAsia"/>
              </w:rPr>
              <w:t>資訊理解</w:t>
            </w:r>
          </w:p>
        </w:tc>
        <w:tc>
          <w:tcPr>
            <w:tcW w:w="2409" w:type="dxa"/>
            <w:vAlign w:val="center"/>
          </w:tcPr>
          <w:p w14:paraId="53EB411D" w14:textId="3C41CCBD" w:rsidR="00C15F27" w:rsidRPr="005F5CCB" w:rsidRDefault="00911F41" w:rsidP="00A67320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能閱讀理解影片、文章</w:t>
            </w:r>
            <w:r w:rsidR="00F31553">
              <w:rPr>
                <w:rFonts w:ascii="標楷體" w:eastAsia="標楷體" w:hAnsi="標楷體" w:hint="eastAsia"/>
              </w:rPr>
              <w:t>與年表並回答</w:t>
            </w:r>
            <w:r>
              <w:rPr>
                <w:rFonts w:ascii="標楷體" w:eastAsia="標楷體" w:hAnsi="標楷體" w:hint="eastAsia"/>
              </w:rPr>
              <w:t>提問</w:t>
            </w:r>
          </w:p>
        </w:tc>
        <w:tc>
          <w:tcPr>
            <w:tcW w:w="1698" w:type="dxa"/>
            <w:vAlign w:val="center"/>
          </w:tcPr>
          <w:p w14:paraId="032DC63D" w14:textId="5E7974FC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0E1AB754" w14:textId="7489D0D1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31F7C897" w14:textId="661CE9FE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</w:tr>
      <w:tr w:rsidR="00C15F27" w14:paraId="42E093F8" w14:textId="77777777" w:rsidTr="00A66AB7">
        <w:trPr>
          <w:trHeight w:val="907"/>
        </w:trPr>
        <w:tc>
          <w:tcPr>
            <w:tcW w:w="1555" w:type="dxa"/>
            <w:vAlign w:val="center"/>
          </w:tcPr>
          <w:p w14:paraId="1DF6115B" w14:textId="33EE8AE2" w:rsidR="00C15F27" w:rsidRPr="005F5CCB" w:rsidRDefault="00C15F27" w:rsidP="00A67320">
            <w:pPr>
              <w:jc w:val="both"/>
              <w:rPr>
                <w:rFonts w:ascii="標楷體" w:eastAsia="標楷體" w:hAnsi="標楷體"/>
              </w:rPr>
            </w:pPr>
            <w:r w:rsidRPr="005F5CCB">
              <w:rPr>
                <w:rFonts w:ascii="標楷體" w:eastAsia="標楷體" w:hAnsi="標楷體" w:hint="eastAsia"/>
              </w:rPr>
              <w:t>歸納</w:t>
            </w:r>
            <w:r w:rsidR="00837962">
              <w:rPr>
                <w:rFonts w:ascii="標楷體" w:eastAsia="標楷體" w:hAnsi="標楷體" w:hint="eastAsia"/>
              </w:rPr>
              <w:t>整理</w:t>
            </w:r>
          </w:p>
        </w:tc>
        <w:tc>
          <w:tcPr>
            <w:tcW w:w="2409" w:type="dxa"/>
            <w:vAlign w:val="center"/>
          </w:tcPr>
          <w:p w14:paraId="04048ABB" w14:textId="6941D2B9" w:rsidR="00C15F27" w:rsidRPr="005F5CCB" w:rsidRDefault="00837962" w:rsidP="00A67320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</w:t>
            </w:r>
            <w:r w:rsidR="00C15F27" w:rsidRPr="005F5CCB">
              <w:rPr>
                <w:rFonts w:ascii="標楷體" w:eastAsia="標楷體" w:hAnsi="標楷體" w:hint="eastAsia"/>
              </w:rPr>
              <w:t>運用六何法</w:t>
            </w:r>
            <w:r w:rsidR="00F31553">
              <w:rPr>
                <w:rFonts w:ascii="標楷體" w:eastAsia="標楷體" w:hAnsi="標楷體" w:hint="eastAsia"/>
              </w:rPr>
              <w:t>分析</w:t>
            </w:r>
            <w:r w:rsidR="00A95686">
              <w:rPr>
                <w:rFonts w:ascii="標楷體" w:eastAsia="標楷體" w:hAnsi="標楷體" w:hint="eastAsia"/>
              </w:rPr>
              <w:t>鄭南榕生平</w:t>
            </w:r>
            <w:r w:rsidR="00C15F27" w:rsidRPr="005F5CCB">
              <w:rPr>
                <w:rFonts w:ascii="標楷體" w:eastAsia="標楷體" w:hAnsi="標楷體" w:hint="eastAsia"/>
              </w:rPr>
              <w:t>事蹟</w:t>
            </w:r>
            <w:r w:rsidR="005A6C89">
              <w:rPr>
                <w:rFonts w:ascii="標楷體" w:eastAsia="標楷體" w:hAnsi="標楷體" w:hint="eastAsia"/>
              </w:rPr>
              <w:t>與影響</w:t>
            </w:r>
          </w:p>
        </w:tc>
        <w:tc>
          <w:tcPr>
            <w:tcW w:w="1698" w:type="dxa"/>
            <w:vAlign w:val="center"/>
          </w:tcPr>
          <w:p w14:paraId="3D4AE407" w14:textId="28FCF905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7D1AADF1" w14:textId="0BE9F7F5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038FE8BF" w14:textId="29DA1BE4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</w:tr>
      <w:tr w:rsidR="00C15F27" w14:paraId="06F4897E" w14:textId="77777777" w:rsidTr="00A66AB7">
        <w:trPr>
          <w:trHeight w:val="907"/>
        </w:trPr>
        <w:tc>
          <w:tcPr>
            <w:tcW w:w="1555" w:type="dxa"/>
            <w:vAlign w:val="center"/>
          </w:tcPr>
          <w:p w14:paraId="3C996DDB" w14:textId="5BC02E3F" w:rsidR="00C15F27" w:rsidRPr="005F5CCB" w:rsidRDefault="00C15F27" w:rsidP="00A67320">
            <w:pPr>
              <w:jc w:val="both"/>
              <w:rPr>
                <w:rFonts w:ascii="標楷體" w:eastAsia="標楷體" w:hAnsi="標楷體"/>
              </w:rPr>
            </w:pPr>
            <w:r w:rsidRPr="005F5CCB">
              <w:rPr>
                <w:rFonts w:ascii="標楷體" w:eastAsia="標楷體" w:hAnsi="標楷體" w:hint="eastAsia"/>
              </w:rPr>
              <w:t>批判思考</w:t>
            </w:r>
          </w:p>
        </w:tc>
        <w:tc>
          <w:tcPr>
            <w:tcW w:w="2409" w:type="dxa"/>
            <w:vAlign w:val="center"/>
          </w:tcPr>
          <w:p w14:paraId="65183F73" w14:textId="28D98DF1" w:rsidR="00C15F27" w:rsidRPr="005F5CCB" w:rsidRDefault="00F31553" w:rsidP="00F31553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能善用歷史年表，思考</w:t>
            </w:r>
            <w:r w:rsidR="00C15F27" w:rsidRPr="005F5CCB">
              <w:rPr>
                <w:rFonts w:ascii="標楷體" w:eastAsia="標楷體" w:hAnsi="標楷體" w:hint="eastAsia"/>
              </w:rPr>
              <w:t>言論自由</w:t>
            </w:r>
            <w:r>
              <w:rPr>
                <w:rFonts w:ascii="標楷體" w:eastAsia="標楷體" w:hAnsi="標楷體" w:hint="eastAsia"/>
              </w:rPr>
              <w:t>的轉變</w:t>
            </w:r>
          </w:p>
        </w:tc>
        <w:tc>
          <w:tcPr>
            <w:tcW w:w="1698" w:type="dxa"/>
            <w:vAlign w:val="center"/>
          </w:tcPr>
          <w:p w14:paraId="6E471742" w14:textId="2F6CC1E9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3854422D" w14:textId="7A57D771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137B944A" w14:textId="16F0F50D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</w:tr>
      <w:tr w:rsidR="00C15F27" w14:paraId="12E6E531" w14:textId="77777777" w:rsidTr="00A66AB7">
        <w:trPr>
          <w:trHeight w:val="964"/>
        </w:trPr>
        <w:tc>
          <w:tcPr>
            <w:tcW w:w="1555" w:type="dxa"/>
            <w:vAlign w:val="center"/>
          </w:tcPr>
          <w:p w14:paraId="6E4B597F" w14:textId="76BB194D" w:rsidR="00C15F27" w:rsidRPr="005F5CCB" w:rsidRDefault="00C15F27" w:rsidP="00A67320">
            <w:pPr>
              <w:jc w:val="both"/>
              <w:rPr>
                <w:rFonts w:ascii="標楷體" w:eastAsia="標楷體" w:hAnsi="標楷體"/>
              </w:rPr>
            </w:pPr>
            <w:r w:rsidRPr="005F5CCB">
              <w:rPr>
                <w:rFonts w:ascii="標楷體" w:eastAsia="標楷體" w:hAnsi="標楷體" w:hint="eastAsia"/>
              </w:rPr>
              <w:t>團隊合作</w:t>
            </w:r>
          </w:p>
        </w:tc>
        <w:tc>
          <w:tcPr>
            <w:tcW w:w="2409" w:type="dxa"/>
            <w:vAlign w:val="center"/>
          </w:tcPr>
          <w:p w14:paraId="5BB55C37" w14:textId="53DBCAE5" w:rsidR="005A6C89" w:rsidRPr="005A6C89" w:rsidRDefault="005A6C89" w:rsidP="005A6C89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</w:t>
            </w:r>
            <w:r>
              <w:rPr>
                <w:rFonts w:ascii="標楷體" w:eastAsia="標楷體" w:hAnsi="標楷體"/>
              </w:rPr>
              <w:t>聆聽他人意見，表達自我觀點，</w:t>
            </w:r>
            <w:r>
              <w:rPr>
                <w:rFonts w:ascii="標楷體" w:eastAsia="標楷體" w:hAnsi="標楷體" w:hint="eastAsia"/>
              </w:rPr>
              <w:t>並</w:t>
            </w:r>
            <w:r w:rsidRPr="005F5CCB">
              <w:rPr>
                <w:rFonts w:ascii="標楷體" w:eastAsia="標楷體" w:hAnsi="標楷體" w:hint="eastAsia"/>
              </w:rPr>
              <w:t>積極參與小組</w:t>
            </w:r>
            <w:r>
              <w:rPr>
                <w:rFonts w:ascii="標楷體" w:eastAsia="標楷體" w:hAnsi="標楷體" w:hint="eastAsia"/>
              </w:rPr>
              <w:t>學習</w:t>
            </w:r>
          </w:p>
        </w:tc>
        <w:tc>
          <w:tcPr>
            <w:tcW w:w="1698" w:type="dxa"/>
            <w:vAlign w:val="center"/>
          </w:tcPr>
          <w:p w14:paraId="579F8637" w14:textId="34F5B5E3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1DECDCD3" w14:textId="514F87DA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22E05343" w14:textId="731B8D7C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</w:tr>
      <w:tr w:rsidR="00C15F27" w14:paraId="7245F16D" w14:textId="77777777" w:rsidTr="00A66AB7">
        <w:trPr>
          <w:trHeight w:val="907"/>
        </w:trPr>
        <w:tc>
          <w:tcPr>
            <w:tcW w:w="1555" w:type="dxa"/>
            <w:vAlign w:val="center"/>
          </w:tcPr>
          <w:p w14:paraId="3EF356F4" w14:textId="55385F47" w:rsidR="00C15F27" w:rsidRPr="005F5CCB" w:rsidRDefault="005A6C89" w:rsidP="00A67320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價值判斷</w:t>
            </w:r>
          </w:p>
        </w:tc>
        <w:tc>
          <w:tcPr>
            <w:tcW w:w="2409" w:type="dxa"/>
            <w:vAlign w:val="center"/>
          </w:tcPr>
          <w:p w14:paraId="185B936D" w14:textId="7D62B265" w:rsidR="00C15F27" w:rsidRPr="005F5CCB" w:rsidRDefault="005A6C89" w:rsidP="00A67320">
            <w:pPr>
              <w:jc w:val="both"/>
              <w:rPr>
                <w:rFonts w:ascii="標楷體" w:eastAsia="標楷體" w:hAnsi="標楷體"/>
              </w:rPr>
            </w:pPr>
            <w:proofErr w:type="gramStart"/>
            <w:r>
              <w:rPr>
                <w:rFonts w:ascii="標楷體" w:eastAsia="標楷體" w:hAnsi="標楷體" w:hint="eastAsia"/>
              </w:rPr>
              <w:t>對於景</w:t>
            </w:r>
            <w:proofErr w:type="gramEnd"/>
            <w:r>
              <w:rPr>
                <w:rFonts w:ascii="標楷體" w:eastAsia="標楷體" w:hAnsi="標楷體" w:hint="eastAsia"/>
              </w:rPr>
              <w:t>點的設立，</w:t>
            </w:r>
            <w:r w:rsidR="00C15F27" w:rsidRPr="005F5CCB">
              <w:rPr>
                <w:rFonts w:ascii="標楷體" w:eastAsia="標楷體" w:hAnsi="標楷體" w:hint="eastAsia"/>
              </w:rPr>
              <w:t>能</w:t>
            </w:r>
            <w:r>
              <w:rPr>
                <w:rFonts w:ascii="標楷體" w:eastAsia="標楷體" w:hAnsi="標楷體" w:hint="eastAsia"/>
              </w:rPr>
              <w:t>提出人權價值判斷</w:t>
            </w:r>
          </w:p>
        </w:tc>
        <w:tc>
          <w:tcPr>
            <w:tcW w:w="1698" w:type="dxa"/>
            <w:vAlign w:val="center"/>
          </w:tcPr>
          <w:p w14:paraId="0C338CB3" w14:textId="030FBF58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30A9692C" w14:textId="0E2C38A9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  <w:tc>
          <w:tcPr>
            <w:tcW w:w="1699" w:type="dxa"/>
            <w:vAlign w:val="center"/>
          </w:tcPr>
          <w:p w14:paraId="6E349506" w14:textId="51866CE2" w:rsidR="00C15F27" w:rsidRDefault="00C15F27" w:rsidP="00A66AB7">
            <w:pPr>
              <w:jc w:val="center"/>
            </w:pPr>
            <w:r w:rsidRPr="005F5CCB">
              <w:rPr>
                <w:rFonts w:ascii="標楷體" w:eastAsia="標楷體" w:hAnsi="標楷體" w:hint="eastAsia"/>
                <w:sz w:val="28"/>
                <w:szCs w:val="28"/>
              </w:rPr>
              <w:t>□</w:t>
            </w:r>
          </w:p>
        </w:tc>
      </w:tr>
      <w:tr w:rsidR="00A67320" w14:paraId="4AEE5C4E" w14:textId="77777777" w:rsidTr="00167489">
        <w:trPr>
          <w:trHeight w:val="1020"/>
        </w:trPr>
        <w:tc>
          <w:tcPr>
            <w:tcW w:w="1555" w:type="dxa"/>
            <w:vAlign w:val="center"/>
          </w:tcPr>
          <w:p w14:paraId="2CAF9C47" w14:textId="7E250E63" w:rsidR="00A67320" w:rsidRPr="005F5CCB" w:rsidRDefault="00A67320" w:rsidP="00A67320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總評說明</w:t>
            </w:r>
          </w:p>
        </w:tc>
        <w:tc>
          <w:tcPr>
            <w:tcW w:w="7505" w:type="dxa"/>
            <w:gridSpan w:val="4"/>
            <w:vAlign w:val="center"/>
          </w:tcPr>
          <w:p w14:paraId="07A11D51" w14:textId="77777777" w:rsidR="00A67320" w:rsidRPr="005F5CCB" w:rsidRDefault="00A67320" w:rsidP="00A67320">
            <w:pPr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</w:tbl>
    <w:p w14:paraId="4B4CB973" w14:textId="77777777" w:rsidR="005F5CCB" w:rsidRPr="005F5CCB" w:rsidRDefault="005F5CCB" w:rsidP="005F5CCB">
      <w:pPr>
        <w:rPr>
          <w:rFonts w:ascii="標楷體" w:eastAsia="標楷體" w:hAnsi="標楷體"/>
        </w:rPr>
      </w:pPr>
    </w:p>
    <w:sectPr w:rsidR="005F5CCB" w:rsidRPr="005F5CCB" w:rsidSect="00BE5F25">
      <w:headerReference w:type="default" r:id="rId14"/>
      <w:footerReference w:type="default" r:id="rId15"/>
      <w:pgSz w:w="11906" w:h="16838"/>
      <w:pgMar w:top="1134" w:right="1418" w:bottom="851" w:left="1418" w:header="709" w:footer="471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962A3A" w14:textId="77777777" w:rsidR="009A1880" w:rsidRDefault="009A1880" w:rsidP="00FC644F">
      <w:r>
        <w:separator/>
      </w:r>
    </w:p>
  </w:endnote>
  <w:endnote w:type="continuationSeparator" w:id="0">
    <w:p w14:paraId="65FFDA71" w14:textId="77777777" w:rsidR="009A1880" w:rsidRDefault="009A1880" w:rsidP="00FC64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57881504"/>
      <w:docPartObj>
        <w:docPartGallery w:val="Page Numbers (Bottom of Page)"/>
        <w:docPartUnique/>
      </w:docPartObj>
    </w:sdtPr>
    <w:sdtEndPr/>
    <w:sdtContent>
      <w:p w14:paraId="23C858A5" w14:textId="33169E48" w:rsidR="007C68CE" w:rsidRDefault="007C68CE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/>
          </w:rPr>
          <w:t>2</w:t>
        </w:r>
        <w:r>
          <w:fldChar w:fldCharType="end"/>
        </w:r>
      </w:p>
    </w:sdtContent>
  </w:sdt>
  <w:p w14:paraId="5A3EA141" w14:textId="77777777" w:rsidR="007C68CE" w:rsidRDefault="007C68CE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26BF77" w14:textId="77777777" w:rsidR="009A1880" w:rsidRDefault="009A1880" w:rsidP="00FC644F">
      <w:r>
        <w:separator/>
      </w:r>
    </w:p>
  </w:footnote>
  <w:footnote w:type="continuationSeparator" w:id="0">
    <w:p w14:paraId="7CA7B2E1" w14:textId="77777777" w:rsidR="009A1880" w:rsidRDefault="009A1880" w:rsidP="00FC64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8E520B" w14:textId="09188C2F" w:rsidR="00BE5F25" w:rsidRPr="00BE5F25" w:rsidRDefault="00EE2E20" w:rsidP="00BE5F25">
    <w:pPr>
      <w:pStyle w:val="a5"/>
      <w:jc w:val="right"/>
      <w:rPr>
        <w:rFonts w:ascii="標楷體" w:eastAsia="標楷體" w:hAnsi="標楷體"/>
      </w:rPr>
    </w:pPr>
    <w:r>
      <w:rPr>
        <w:rFonts w:ascii="標楷體" w:eastAsia="標楷體" w:hAnsi="標楷體"/>
      </w:rPr>
      <w:t>114-115年</w:t>
    </w:r>
    <w:r w:rsidR="00BE5F25" w:rsidRPr="00BE5F25">
      <w:rPr>
        <w:rFonts w:ascii="標楷體" w:eastAsia="標楷體" w:hAnsi="標楷體"/>
      </w:rPr>
      <w:t>推動高級中學等級以下學校</w:t>
    </w:r>
  </w:p>
  <w:p w14:paraId="0E48E3AE" w14:textId="72CC9573" w:rsidR="00BE5F25" w:rsidRPr="00BE5F25" w:rsidRDefault="00BE5F25" w:rsidP="00BE5F25">
    <w:pPr>
      <w:pStyle w:val="a5"/>
      <w:jc w:val="right"/>
      <w:rPr>
        <w:rFonts w:ascii="標楷體" w:eastAsia="標楷體" w:hAnsi="標楷體"/>
      </w:rPr>
    </w:pPr>
    <w:r w:rsidRPr="00BE5F25">
      <w:rPr>
        <w:rFonts w:ascii="標楷體" w:eastAsia="標楷體" w:hAnsi="標楷體"/>
      </w:rPr>
      <w:t xml:space="preserve">轉型正義盤點與開發計劃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6E28"/>
    <w:rsid w:val="00000782"/>
    <w:rsid w:val="00010CC6"/>
    <w:rsid w:val="00020B58"/>
    <w:rsid w:val="000230B5"/>
    <w:rsid w:val="00034BCF"/>
    <w:rsid w:val="000353C7"/>
    <w:rsid w:val="0004628F"/>
    <w:rsid w:val="00051F3C"/>
    <w:rsid w:val="00061135"/>
    <w:rsid w:val="00064815"/>
    <w:rsid w:val="00067E12"/>
    <w:rsid w:val="00073D03"/>
    <w:rsid w:val="000817AC"/>
    <w:rsid w:val="00084782"/>
    <w:rsid w:val="000B2BC3"/>
    <w:rsid w:val="000B35EC"/>
    <w:rsid w:val="000E2165"/>
    <w:rsid w:val="000E73C4"/>
    <w:rsid w:val="00106DB3"/>
    <w:rsid w:val="00122455"/>
    <w:rsid w:val="001509A3"/>
    <w:rsid w:val="00154A1F"/>
    <w:rsid w:val="00164EAB"/>
    <w:rsid w:val="00167489"/>
    <w:rsid w:val="0018014B"/>
    <w:rsid w:val="00193DB2"/>
    <w:rsid w:val="00196750"/>
    <w:rsid w:val="001C311D"/>
    <w:rsid w:val="001D592A"/>
    <w:rsid w:val="001F0C1A"/>
    <w:rsid w:val="001F2824"/>
    <w:rsid w:val="001F6B30"/>
    <w:rsid w:val="002040D7"/>
    <w:rsid w:val="002163EA"/>
    <w:rsid w:val="00231B43"/>
    <w:rsid w:val="002634AC"/>
    <w:rsid w:val="002A61FF"/>
    <w:rsid w:val="002C2D17"/>
    <w:rsid w:val="002C6E6F"/>
    <w:rsid w:val="002E41C9"/>
    <w:rsid w:val="00307F00"/>
    <w:rsid w:val="00314602"/>
    <w:rsid w:val="00332F8C"/>
    <w:rsid w:val="0033771B"/>
    <w:rsid w:val="0036109D"/>
    <w:rsid w:val="00377215"/>
    <w:rsid w:val="003A2F7E"/>
    <w:rsid w:val="003E1278"/>
    <w:rsid w:val="003E7FAE"/>
    <w:rsid w:val="004035E1"/>
    <w:rsid w:val="00416E28"/>
    <w:rsid w:val="00424E29"/>
    <w:rsid w:val="00432355"/>
    <w:rsid w:val="004406A1"/>
    <w:rsid w:val="00442B1F"/>
    <w:rsid w:val="00442E9D"/>
    <w:rsid w:val="004A33F1"/>
    <w:rsid w:val="004C10FF"/>
    <w:rsid w:val="004C3648"/>
    <w:rsid w:val="004C66E4"/>
    <w:rsid w:val="004D30F8"/>
    <w:rsid w:val="004D48E9"/>
    <w:rsid w:val="004D7212"/>
    <w:rsid w:val="004E06AF"/>
    <w:rsid w:val="004E21DC"/>
    <w:rsid w:val="0050009B"/>
    <w:rsid w:val="00502570"/>
    <w:rsid w:val="00544998"/>
    <w:rsid w:val="0056740F"/>
    <w:rsid w:val="0058405D"/>
    <w:rsid w:val="0058694A"/>
    <w:rsid w:val="00595812"/>
    <w:rsid w:val="005A6C89"/>
    <w:rsid w:val="005B5AEB"/>
    <w:rsid w:val="005F1CDE"/>
    <w:rsid w:val="005F577C"/>
    <w:rsid w:val="005F5CCB"/>
    <w:rsid w:val="00626D15"/>
    <w:rsid w:val="0062792A"/>
    <w:rsid w:val="00633713"/>
    <w:rsid w:val="0063619C"/>
    <w:rsid w:val="00641F5B"/>
    <w:rsid w:val="006514D4"/>
    <w:rsid w:val="00665AAD"/>
    <w:rsid w:val="006A6E61"/>
    <w:rsid w:val="006E628D"/>
    <w:rsid w:val="007050AB"/>
    <w:rsid w:val="007310A8"/>
    <w:rsid w:val="007333CB"/>
    <w:rsid w:val="007434CB"/>
    <w:rsid w:val="007669D4"/>
    <w:rsid w:val="00774C3F"/>
    <w:rsid w:val="00793DF1"/>
    <w:rsid w:val="007A5767"/>
    <w:rsid w:val="007B394A"/>
    <w:rsid w:val="007B6B4B"/>
    <w:rsid w:val="007C1ABC"/>
    <w:rsid w:val="007C68CE"/>
    <w:rsid w:val="007D2E20"/>
    <w:rsid w:val="007E6ABD"/>
    <w:rsid w:val="00812A78"/>
    <w:rsid w:val="00816410"/>
    <w:rsid w:val="00821D48"/>
    <w:rsid w:val="00837962"/>
    <w:rsid w:val="00837C5D"/>
    <w:rsid w:val="00841F40"/>
    <w:rsid w:val="00871A61"/>
    <w:rsid w:val="00875C0A"/>
    <w:rsid w:val="008806AF"/>
    <w:rsid w:val="008867BD"/>
    <w:rsid w:val="00893083"/>
    <w:rsid w:val="008B48F5"/>
    <w:rsid w:val="008C0667"/>
    <w:rsid w:val="00911F41"/>
    <w:rsid w:val="00927896"/>
    <w:rsid w:val="00952AF3"/>
    <w:rsid w:val="00955C71"/>
    <w:rsid w:val="00976C57"/>
    <w:rsid w:val="009A0840"/>
    <w:rsid w:val="009A1481"/>
    <w:rsid w:val="009A1880"/>
    <w:rsid w:val="009A3FAF"/>
    <w:rsid w:val="009B07FF"/>
    <w:rsid w:val="009C2801"/>
    <w:rsid w:val="009E016A"/>
    <w:rsid w:val="00A02E3F"/>
    <w:rsid w:val="00A05C47"/>
    <w:rsid w:val="00A20FC9"/>
    <w:rsid w:val="00A41DD4"/>
    <w:rsid w:val="00A42AE4"/>
    <w:rsid w:val="00A55470"/>
    <w:rsid w:val="00A66AB7"/>
    <w:rsid w:val="00A67320"/>
    <w:rsid w:val="00A75CE3"/>
    <w:rsid w:val="00A814B4"/>
    <w:rsid w:val="00A844F3"/>
    <w:rsid w:val="00A85085"/>
    <w:rsid w:val="00A95686"/>
    <w:rsid w:val="00AB6EF5"/>
    <w:rsid w:val="00AE75FA"/>
    <w:rsid w:val="00B019D5"/>
    <w:rsid w:val="00B20042"/>
    <w:rsid w:val="00B242CD"/>
    <w:rsid w:val="00B44E8E"/>
    <w:rsid w:val="00B84FEA"/>
    <w:rsid w:val="00B97C78"/>
    <w:rsid w:val="00BB771F"/>
    <w:rsid w:val="00BD2593"/>
    <w:rsid w:val="00BD5C22"/>
    <w:rsid w:val="00BE073F"/>
    <w:rsid w:val="00BE4A9C"/>
    <w:rsid w:val="00BE5F25"/>
    <w:rsid w:val="00BF56EB"/>
    <w:rsid w:val="00C15F27"/>
    <w:rsid w:val="00C30AB8"/>
    <w:rsid w:val="00C429B2"/>
    <w:rsid w:val="00C536A2"/>
    <w:rsid w:val="00CB18D7"/>
    <w:rsid w:val="00CE063D"/>
    <w:rsid w:val="00CE7020"/>
    <w:rsid w:val="00CF5285"/>
    <w:rsid w:val="00D04B82"/>
    <w:rsid w:val="00D327C2"/>
    <w:rsid w:val="00D43382"/>
    <w:rsid w:val="00D53F1B"/>
    <w:rsid w:val="00D75F92"/>
    <w:rsid w:val="00D91ACC"/>
    <w:rsid w:val="00D91B59"/>
    <w:rsid w:val="00D96774"/>
    <w:rsid w:val="00DA7580"/>
    <w:rsid w:val="00DB06D4"/>
    <w:rsid w:val="00DD55B7"/>
    <w:rsid w:val="00DF4EEC"/>
    <w:rsid w:val="00DF7040"/>
    <w:rsid w:val="00E20F8C"/>
    <w:rsid w:val="00E22032"/>
    <w:rsid w:val="00E350A6"/>
    <w:rsid w:val="00E35E4C"/>
    <w:rsid w:val="00E42095"/>
    <w:rsid w:val="00E618E3"/>
    <w:rsid w:val="00E62329"/>
    <w:rsid w:val="00E652EF"/>
    <w:rsid w:val="00E80544"/>
    <w:rsid w:val="00E9128D"/>
    <w:rsid w:val="00E95AA4"/>
    <w:rsid w:val="00EB39D3"/>
    <w:rsid w:val="00ED270C"/>
    <w:rsid w:val="00EE2E20"/>
    <w:rsid w:val="00EF0406"/>
    <w:rsid w:val="00F22EB2"/>
    <w:rsid w:val="00F270DA"/>
    <w:rsid w:val="00F31553"/>
    <w:rsid w:val="00F44987"/>
    <w:rsid w:val="00F531F4"/>
    <w:rsid w:val="00F801D5"/>
    <w:rsid w:val="00FA3A4C"/>
    <w:rsid w:val="00FC56B2"/>
    <w:rsid w:val="00FC644F"/>
    <w:rsid w:val="00FD6BA6"/>
    <w:rsid w:val="00FE47D7"/>
    <w:rsid w:val="00FE5232"/>
    <w:rsid w:val="00FE764A"/>
    <w:rsid w:val="00FE77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5930F78"/>
  <w15:chartTrackingRefBased/>
  <w15:docId w15:val="{8E7BD78E-F4C3-45C7-9374-47803150F0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32355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432355"/>
    <w:rPr>
      <w:color w:val="605E5C"/>
      <w:shd w:val="clear" w:color="auto" w:fill="E1DFDD"/>
    </w:rPr>
  </w:style>
  <w:style w:type="paragraph" w:styleId="a5">
    <w:name w:val="header"/>
    <w:basedOn w:val="a"/>
    <w:link w:val="a6"/>
    <w:uiPriority w:val="99"/>
    <w:unhideWhenUsed/>
    <w:rsid w:val="00FC644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FC644F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FC644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FC644F"/>
    <w:rPr>
      <w:sz w:val="20"/>
      <w:szCs w:val="20"/>
    </w:rPr>
  </w:style>
  <w:style w:type="table" w:styleId="a9">
    <w:name w:val="Table Grid"/>
    <w:basedOn w:val="a1"/>
    <w:uiPriority w:val="39"/>
    <w:rsid w:val="00A850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A85085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paragraph" w:styleId="aa">
    <w:name w:val="footnote text"/>
    <w:basedOn w:val="a"/>
    <w:link w:val="ab"/>
    <w:uiPriority w:val="99"/>
    <w:semiHidden/>
    <w:unhideWhenUsed/>
    <w:rsid w:val="003E7FAE"/>
    <w:pPr>
      <w:snapToGrid w:val="0"/>
    </w:pPr>
    <w:rPr>
      <w:sz w:val="20"/>
      <w:szCs w:val="20"/>
    </w:rPr>
  </w:style>
  <w:style w:type="character" w:customStyle="1" w:styleId="ab">
    <w:name w:val="註腳文字 字元"/>
    <w:basedOn w:val="a0"/>
    <w:link w:val="aa"/>
    <w:uiPriority w:val="99"/>
    <w:semiHidden/>
    <w:rsid w:val="003E7FAE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3E7FAE"/>
    <w:rPr>
      <w:vertAlign w:val="superscript"/>
    </w:rPr>
  </w:style>
  <w:style w:type="paragraph" w:styleId="ad">
    <w:name w:val="List Paragraph"/>
    <w:basedOn w:val="a"/>
    <w:uiPriority w:val="34"/>
    <w:qFormat/>
    <w:rsid w:val="006A6E61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08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7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2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26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19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4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s://reurl.cc/0Kd05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E4E432-0422-4579-9B21-A732B3EBED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2697</TotalTime>
  <Pages>6</Pages>
  <Words>547</Words>
  <Characters>3119</Characters>
  <Application>Microsoft Office Word</Application>
  <DocSecurity>0</DocSecurity>
  <Lines>25</Lines>
  <Paragraphs>7</Paragraphs>
  <ScaleCrop>false</ScaleCrop>
  <Company/>
  <LinksUpToDate>false</LinksUpToDate>
  <CharactersWithSpaces>3659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ChiangTai Lin</dc:creator>
  <cp:keywords/>
  <dc:description/>
  <cp:lastModifiedBy>王浩然</cp:lastModifiedBy>
  <cp:revision>142</cp:revision>
  <cp:lastPrinted>2025-06-06T03:04:00Z</cp:lastPrinted>
  <dcterms:created xsi:type="dcterms:W3CDTF">2025-02-19T08:38:00Z</dcterms:created>
  <dcterms:modified xsi:type="dcterms:W3CDTF">2026-01-07T02:30:00Z</dcterms:modified>
</cp:coreProperties>
</file>